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F18D7" w14:textId="7DCD4E2C" w:rsidR="00FD6452" w:rsidRPr="00F23B01" w:rsidRDefault="001B1BEF" w:rsidP="002E24F7">
      <w:pPr>
        <w:rPr>
          <w:rFonts w:ascii="Gudea" w:hAnsi="Gudea"/>
          <w:b/>
          <w:color w:val="28CAF0"/>
          <w:sz w:val="28"/>
          <w:szCs w:val="28"/>
          <w:lang w:val="en-GB"/>
        </w:rPr>
      </w:pPr>
      <w:r w:rsidRPr="00F23B01">
        <w:rPr>
          <w:rFonts w:ascii="Gudea" w:hAnsi="Gudea"/>
          <w:b/>
          <w:color w:val="28CAF0"/>
          <w:sz w:val="28"/>
          <w:szCs w:val="28"/>
          <w:lang w:val="en-GB"/>
        </w:rPr>
        <w:t>Grant a</w:t>
      </w:r>
      <w:r w:rsidR="002E24F7" w:rsidRPr="00F23B01">
        <w:rPr>
          <w:rFonts w:ascii="Gudea" w:hAnsi="Gudea"/>
          <w:b/>
          <w:color w:val="28CAF0"/>
          <w:sz w:val="28"/>
          <w:szCs w:val="28"/>
          <w:lang w:val="en-GB"/>
        </w:rPr>
        <w:t xml:space="preserve">greement for Erasmus+ </w:t>
      </w:r>
      <w:r w:rsidR="00007A73">
        <w:rPr>
          <w:rFonts w:ascii="Gudea" w:hAnsi="Gudea"/>
          <w:b/>
          <w:color w:val="28CAF0"/>
          <w:sz w:val="28"/>
          <w:szCs w:val="28"/>
          <w:lang w:val="en-GB"/>
        </w:rPr>
        <w:t>traineeship</w:t>
      </w:r>
      <w:r w:rsidR="002E24F7" w:rsidRPr="00F23B01">
        <w:rPr>
          <w:rFonts w:ascii="Gudea" w:hAnsi="Gudea"/>
          <w:b/>
          <w:color w:val="28CAF0"/>
          <w:sz w:val="28"/>
          <w:szCs w:val="28"/>
          <w:lang w:val="en-GB"/>
        </w:rPr>
        <w:t xml:space="preserve"> </w:t>
      </w:r>
      <w:r w:rsidR="00DF706B" w:rsidRPr="00F23B01">
        <w:rPr>
          <w:rFonts w:ascii="Gudea" w:hAnsi="Gudea"/>
          <w:b/>
          <w:color w:val="28CAF0"/>
          <w:sz w:val="28"/>
          <w:szCs w:val="28"/>
          <w:lang w:val="en-GB"/>
        </w:rPr>
        <w:t>within Programme Countries</w:t>
      </w:r>
    </w:p>
    <w:p w14:paraId="6D0ACB6D" w14:textId="7FCBBF90" w:rsidR="00EA24BA" w:rsidRPr="00476AC4" w:rsidRDefault="00476AC4" w:rsidP="002E24F7">
      <w:pPr>
        <w:rPr>
          <w:rFonts w:ascii="Gudea" w:hAnsi="Gudea"/>
          <w:color w:val="595959"/>
          <w:sz w:val="18"/>
          <w:szCs w:val="18"/>
          <w:lang w:val="en-GB"/>
        </w:rPr>
      </w:pPr>
      <w:r w:rsidRPr="00733379">
        <w:rPr>
          <w:rFonts w:ascii="Gudea" w:hAnsi="Gudea"/>
          <w:color w:val="7F7F7F" w:themeColor="text1" w:themeTint="80"/>
          <w:sz w:val="18"/>
          <w:szCs w:val="18"/>
          <w:lang w:val="en-GB"/>
        </w:rPr>
        <w:t xml:space="preserve">Instruction for the Student: </w:t>
      </w:r>
      <w:r w:rsidR="00EA24BA" w:rsidRPr="00733379">
        <w:rPr>
          <w:rFonts w:ascii="Gudea" w:hAnsi="Gudea"/>
          <w:color w:val="7F7F7F" w:themeColor="text1" w:themeTint="80"/>
          <w:sz w:val="18"/>
          <w:szCs w:val="18"/>
          <w:lang w:val="en-GB"/>
        </w:rPr>
        <w:t>Fill in the document electronically</w:t>
      </w:r>
      <w:r w:rsidRPr="00733379">
        <w:rPr>
          <w:rFonts w:ascii="Gudea" w:hAnsi="Gudea"/>
          <w:color w:val="7F7F7F" w:themeColor="text1" w:themeTint="80"/>
          <w:sz w:val="18"/>
          <w:szCs w:val="18"/>
          <w:lang w:val="en-GB"/>
        </w:rPr>
        <w:t xml:space="preserve">, save in PDF form </w:t>
      </w:r>
      <w:r w:rsidR="00EA24BA" w:rsidRPr="00733379">
        <w:rPr>
          <w:rFonts w:ascii="Gudea" w:hAnsi="Gudea"/>
          <w:color w:val="7F7F7F" w:themeColor="text1" w:themeTint="80"/>
          <w:sz w:val="18"/>
          <w:szCs w:val="18"/>
          <w:lang w:val="en-GB"/>
        </w:rPr>
        <w:t xml:space="preserve">and upload it into the </w:t>
      </w:r>
      <w:proofErr w:type="spellStart"/>
      <w:r w:rsidR="00EA24BA" w:rsidRPr="00733379">
        <w:rPr>
          <w:rFonts w:ascii="Gudea" w:hAnsi="Gudea"/>
          <w:color w:val="7F7F7F" w:themeColor="text1" w:themeTint="80"/>
          <w:sz w:val="18"/>
          <w:szCs w:val="18"/>
          <w:lang w:val="en-GB"/>
        </w:rPr>
        <w:t>SoleGRANT</w:t>
      </w:r>
      <w:proofErr w:type="spellEnd"/>
      <w:r w:rsidR="00EA24BA" w:rsidRPr="00733379">
        <w:rPr>
          <w:rFonts w:ascii="Gudea" w:hAnsi="Gudea"/>
          <w:color w:val="7F7F7F" w:themeColor="text1" w:themeTint="80"/>
          <w:sz w:val="18"/>
          <w:szCs w:val="18"/>
          <w:lang w:val="en-GB"/>
        </w:rPr>
        <w:t xml:space="preserve"> system.</w:t>
      </w:r>
      <w:r w:rsidR="00EA24BA" w:rsidRPr="00476AC4">
        <w:rPr>
          <w:rFonts w:ascii="Gudea" w:hAnsi="Gudea"/>
          <w:color w:val="595959"/>
          <w:sz w:val="18"/>
          <w:szCs w:val="18"/>
          <w:lang w:val="en-GB"/>
        </w:rPr>
        <w:t xml:space="preserve"> </w:t>
      </w:r>
    </w:p>
    <w:p w14:paraId="533ED765" w14:textId="77777777" w:rsidR="00C343E6" w:rsidRPr="001728F1" w:rsidRDefault="00C343E6" w:rsidP="002E24F7">
      <w:pPr>
        <w:pBdr>
          <w:bottom w:val="single" w:sz="6" w:space="1" w:color="auto"/>
        </w:pBdr>
        <w:rPr>
          <w:rFonts w:ascii="Gudea" w:hAnsi="Gudea"/>
          <w:color w:val="595959"/>
          <w:sz w:val="22"/>
          <w:szCs w:val="24"/>
          <w:lang w:val="en-GB"/>
        </w:rPr>
      </w:pPr>
    </w:p>
    <w:p w14:paraId="7EE6214B" w14:textId="2CEA575D" w:rsidR="00C343E6" w:rsidRPr="001728F1" w:rsidRDefault="00543D2F" w:rsidP="00C343E6">
      <w:pPr>
        <w:pBdr>
          <w:bottom w:val="single" w:sz="6" w:space="1" w:color="auto"/>
        </w:pBdr>
        <w:rPr>
          <w:rFonts w:ascii="Gudea" w:hAnsi="Gudea"/>
          <w:b/>
          <w:color w:val="28CAF0"/>
          <w:sz w:val="24"/>
          <w:szCs w:val="24"/>
          <w:lang w:val="en-GB"/>
        </w:rPr>
      </w:pPr>
      <w:r w:rsidRPr="001728F1">
        <w:rPr>
          <w:rFonts w:ascii="Gudea" w:hAnsi="Gudea"/>
          <w:b/>
          <w:color w:val="28CAF0"/>
          <w:sz w:val="24"/>
          <w:szCs w:val="24"/>
          <w:lang w:val="en-GB"/>
        </w:rPr>
        <w:t>University of Lapland</w:t>
      </w:r>
    </w:p>
    <w:p w14:paraId="5D9829D0" w14:textId="16AF509C" w:rsidR="00C343E6" w:rsidRPr="001728F1" w:rsidRDefault="00543D2F" w:rsidP="00C343E6">
      <w:pPr>
        <w:pBdr>
          <w:bottom w:val="single" w:sz="6" w:space="1" w:color="auto"/>
        </w:pBdr>
        <w:rPr>
          <w:rFonts w:ascii="Gudea" w:hAnsi="Gudea"/>
          <w:b/>
          <w:color w:val="28CAF0"/>
          <w:sz w:val="24"/>
          <w:szCs w:val="24"/>
          <w:lang w:val="en-GB"/>
        </w:rPr>
      </w:pPr>
      <w:r w:rsidRPr="001728F1">
        <w:rPr>
          <w:rFonts w:ascii="Gudea" w:hAnsi="Gudea"/>
          <w:b/>
          <w:color w:val="28CAF0"/>
          <w:sz w:val="24"/>
          <w:szCs w:val="24"/>
          <w:lang w:val="en-GB"/>
        </w:rPr>
        <w:t>SF ROVANIE 01</w:t>
      </w:r>
    </w:p>
    <w:p w14:paraId="3188FC3C" w14:textId="53F2866C" w:rsidR="00C343E6" w:rsidRPr="001728F1" w:rsidRDefault="00C343E6" w:rsidP="00C343E6">
      <w:pPr>
        <w:rPr>
          <w:rFonts w:ascii="Gudea" w:hAnsi="Gudea"/>
          <w:color w:val="595959"/>
          <w:szCs w:val="24"/>
          <w:lang w:val="en-GB"/>
        </w:rPr>
      </w:pPr>
      <w:r w:rsidRPr="001728F1">
        <w:rPr>
          <w:rFonts w:ascii="Gudea" w:hAnsi="Gudea"/>
          <w:color w:val="595959"/>
          <w:szCs w:val="24"/>
          <w:lang w:val="en-GB"/>
        </w:rPr>
        <w:t>Address:</w:t>
      </w:r>
      <w:r w:rsidR="00543D2F" w:rsidRPr="001728F1">
        <w:rPr>
          <w:rFonts w:ascii="Gudea" w:hAnsi="Gudea"/>
          <w:color w:val="595959"/>
          <w:szCs w:val="24"/>
          <w:lang w:val="en-GB"/>
        </w:rPr>
        <w:t xml:space="preserve"> </w:t>
      </w:r>
      <w:proofErr w:type="spellStart"/>
      <w:r w:rsidR="00543D2F" w:rsidRPr="001728F1">
        <w:rPr>
          <w:rFonts w:ascii="Gudea" w:hAnsi="Gudea"/>
          <w:color w:val="595959"/>
          <w:szCs w:val="24"/>
          <w:lang w:val="en-GB"/>
        </w:rPr>
        <w:t>Yliopistonkatu</w:t>
      </w:r>
      <w:proofErr w:type="spellEnd"/>
      <w:r w:rsidR="00543D2F" w:rsidRPr="001728F1">
        <w:rPr>
          <w:rFonts w:ascii="Gudea" w:hAnsi="Gudea"/>
          <w:color w:val="595959"/>
          <w:szCs w:val="24"/>
          <w:lang w:val="en-GB"/>
        </w:rPr>
        <w:t xml:space="preserve"> 8, 96300 Rovaniemi, Finland</w:t>
      </w:r>
    </w:p>
    <w:p w14:paraId="6F41644F" w14:textId="77777777" w:rsidR="00C343E6" w:rsidRPr="001728F1" w:rsidRDefault="00C343E6" w:rsidP="002E24F7">
      <w:pPr>
        <w:rPr>
          <w:rFonts w:ascii="Gudea" w:hAnsi="Gudea"/>
          <w:color w:val="595959"/>
          <w:sz w:val="24"/>
          <w:szCs w:val="24"/>
          <w:lang w:val="en-GB"/>
        </w:rPr>
      </w:pPr>
    </w:p>
    <w:p w14:paraId="4E9F18DE" w14:textId="52490F47" w:rsidR="00374255" w:rsidRPr="00BF2FA6" w:rsidRDefault="00374255" w:rsidP="002E24F7">
      <w:pPr>
        <w:rPr>
          <w:rFonts w:ascii="Gudea" w:hAnsi="Gudea"/>
          <w:color w:val="595959"/>
          <w:lang w:val="en-GB"/>
        </w:rPr>
      </w:pPr>
      <w:r w:rsidRPr="00BF2FA6">
        <w:rPr>
          <w:rFonts w:ascii="Gudea" w:hAnsi="Gudea"/>
          <w:color w:val="595959"/>
          <w:lang w:val="en-GB"/>
        </w:rPr>
        <w:t>Called hereafter "the institution", represented for the purposes of</w:t>
      </w:r>
      <w:r w:rsidR="00986B5C">
        <w:rPr>
          <w:rFonts w:ascii="Gudea" w:hAnsi="Gudea"/>
          <w:color w:val="595959"/>
          <w:lang w:val="en-GB"/>
        </w:rPr>
        <w:t xml:space="preserve"> signature of</w:t>
      </w:r>
      <w:r w:rsidR="00FF0E1A">
        <w:rPr>
          <w:rFonts w:ascii="Gudea" w:hAnsi="Gudea"/>
          <w:color w:val="595959"/>
          <w:lang w:val="en-GB"/>
        </w:rPr>
        <w:t xml:space="preserve"> this agreement by Päivi Martin</w:t>
      </w:r>
      <w:r w:rsidR="008D4F38" w:rsidRPr="00BF2FA6">
        <w:rPr>
          <w:rFonts w:ascii="Gudea" w:hAnsi="Gudea"/>
          <w:color w:val="595959"/>
          <w:lang w:val="en-GB"/>
        </w:rPr>
        <w:t xml:space="preserve"> and/or Minna Nousiainen</w:t>
      </w:r>
      <w:r w:rsidR="00547F23" w:rsidRPr="00BF2FA6">
        <w:rPr>
          <w:rFonts w:ascii="Gudea" w:hAnsi="Gudea"/>
          <w:color w:val="595959"/>
          <w:lang w:val="en-GB"/>
        </w:rPr>
        <w:t>,</w:t>
      </w:r>
      <w:r w:rsidRPr="00BF2FA6">
        <w:rPr>
          <w:rFonts w:ascii="Gudea" w:hAnsi="Gudea"/>
          <w:color w:val="595959"/>
          <w:lang w:val="en-GB"/>
        </w:rPr>
        <w:t xml:space="preserve"> of the one part, and</w:t>
      </w:r>
    </w:p>
    <w:p w14:paraId="4E9F18DF" w14:textId="77777777" w:rsidR="002E24F7" w:rsidRPr="001728F1" w:rsidRDefault="00374255" w:rsidP="002E24F7">
      <w:pPr>
        <w:rPr>
          <w:rFonts w:ascii="Gudea" w:hAnsi="Gudea"/>
          <w:color w:val="595959"/>
          <w:sz w:val="24"/>
          <w:szCs w:val="24"/>
          <w:lang w:val="en-GB"/>
        </w:rPr>
      </w:pPr>
      <w:r w:rsidRPr="001728F1">
        <w:rPr>
          <w:rFonts w:ascii="Gudea" w:hAnsi="Gudea"/>
          <w:color w:val="595959"/>
          <w:sz w:val="24"/>
          <w:szCs w:val="24"/>
          <w:lang w:val="en-GB"/>
        </w:rPr>
        <w:t xml:space="preserve"> </w:t>
      </w:r>
    </w:p>
    <w:p w14:paraId="4E9F18E0" w14:textId="3985BFEA" w:rsidR="00374255" w:rsidRPr="001728F1" w:rsidRDefault="000C269C" w:rsidP="00374255">
      <w:pPr>
        <w:pBdr>
          <w:bottom w:val="single" w:sz="6" w:space="1" w:color="auto"/>
        </w:pBdr>
        <w:rPr>
          <w:rFonts w:ascii="Gudea" w:hAnsi="Gudea"/>
          <w:b/>
          <w:color w:val="28CAF0"/>
          <w:sz w:val="24"/>
          <w:szCs w:val="24"/>
          <w:lang w:val="en-GB"/>
        </w:rPr>
      </w:pPr>
      <w:r>
        <w:rPr>
          <w:rFonts w:ascii="Gudea" w:hAnsi="Gudea"/>
          <w:b/>
          <w:color w:val="28CAF0"/>
          <w:sz w:val="24"/>
          <w:szCs w:val="24"/>
          <w:lang w:val="en-GB"/>
        </w:rPr>
        <w:t>Mr</w:t>
      </w:r>
      <w:r w:rsidR="0034307B" w:rsidRPr="001728F1">
        <w:rPr>
          <w:rFonts w:ascii="Gudea" w:hAnsi="Gudea"/>
          <w:b/>
          <w:color w:val="28CAF0"/>
          <w:sz w:val="24"/>
          <w:szCs w:val="24"/>
          <w:lang w:val="en-GB"/>
        </w:rPr>
        <w:t>/</w:t>
      </w:r>
      <w:r w:rsidR="00374255" w:rsidRPr="001728F1">
        <w:rPr>
          <w:rFonts w:ascii="Gudea" w:hAnsi="Gudea"/>
          <w:b/>
          <w:color w:val="28CAF0"/>
          <w:sz w:val="24"/>
          <w:szCs w:val="24"/>
          <w:lang w:val="en-GB"/>
        </w:rPr>
        <w:t>Ms</w:t>
      </w:r>
      <w:r w:rsidR="00F23B01">
        <w:rPr>
          <w:rFonts w:ascii="Gudea" w:hAnsi="Gudea"/>
          <w:b/>
          <w:color w:val="28CAF0"/>
          <w:sz w:val="24"/>
          <w:szCs w:val="24"/>
          <w:lang w:val="en-GB"/>
        </w:rPr>
        <w:t xml:space="preserve">  </w:t>
      </w:r>
      <w:r w:rsidR="008D4F38" w:rsidRPr="001728F1">
        <w:rPr>
          <w:rFonts w:ascii="Gudea" w:hAnsi="Gudea"/>
          <w:b/>
          <w:color w:val="28CAF0"/>
          <w:sz w:val="24"/>
          <w:szCs w:val="24"/>
          <w:lang w:val="en-GB"/>
        </w:rPr>
        <w:t xml:space="preserve"> </w:t>
      </w:r>
      <w:r w:rsidR="00476AC4" w:rsidRPr="00F23B01">
        <w:rPr>
          <w:rFonts w:ascii="Gudea" w:hAnsi="Gudea"/>
          <w:b/>
          <w:color w:val="28CAF0"/>
          <w:sz w:val="24"/>
          <w:szCs w:val="24"/>
          <w:lang w:val="en-GB"/>
        </w:rPr>
        <w:t>[</w:t>
      </w:r>
      <w:r w:rsidR="00F23B01" w:rsidRPr="00F23B01">
        <w:rPr>
          <w:rFonts w:ascii="Gudea" w:hAnsi="Gudea"/>
          <w:b/>
          <w:color w:val="28CAF0"/>
          <w:sz w:val="24"/>
          <w:szCs w:val="24"/>
          <w:lang w:val="en-GB"/>
        </w:rPr>
        <w:t>]</w:t>
      </w:r>
    </w:p>
    <w:p w14:paraId="4E9F18E1" w14:textId="62250437" w:rsidR="00374255" w:rsidRPr="001728F1" w:rsidRDefault="00374255" w:rsidP="00374255">
      <w:pPr>
        <w:rPr>
          <w:rFonts w:ascii="Gudea" w:hAnsi="Gudea"/>
          <w:color w:val="595959"/>
          <w:lang w:val="en-GB"/>
        </w:rPr>
      </w:pPr>
      <w:r w:rsidRPr="001728F1">
        <w:rPr>
          <w:rFonts w:ascii="Gudea" w:hAnsi="Gudea"/>
          <w:color w:val="595959"/>
          <w:lang w:val="en-GB"/>
        </w:rPr>
        <w:t>Date of birth</w:t>
      </w:r>
      <w:r w:rsidR="00824DF7" w:rsidRPr="001728F1">
        <w:rPr>
          <w:rFonts w:ascii="Gudea" w:hAnsi="Gudea"/>
          <w:color w:val="595959"/>
          <w:lang w:val="en-GB"/>
        </w:rPr>
        <w:t>:</w:t>
      </w:r>
      <w:r w:rsidRPr="001728F1">
        <w:rPr>
          <w:rFonts w:ascii="Gudea" w:hAnsi="Gudea"/>
          <w:color w:val="595959"/>
          <w:lang w:val="en-GB"/>
        </w:rPr>
        <w:tab/>
      </w:r>
      <w:r w:rsidRPr="001728F1">
        <w:rPr>
          <w:rFonts w:ascii="Gudea" w:hAnsi="Gudea"/>
          <w:color w:val="595959"/>
          <w:lang w:val="en-GB"/>
        </w:rPr>
        <w:tab/>
      </w:r>
      <w:r w:rsidR="00824DF7" w:rsidRPr="001728F1">
        <w:rPr>
          <w:rFonts w:ascii="Gudea" w:hAnsi="Gudea"/>
          <w:color w:val="595959"/>
          <w:lang w:val="en-GB"/>
        </w:rPr>
        <w:tab/>
      </w:r>
      <w:r w:rsidR="00824DF7" w:rsidRPr="001728F1">
        <w:rPr>
          <w:rFonts w:ascii="Gudea" w:hAnsi="Gudea"/>
          <w:color w:val="595959"/>
          <w:lang w:val="en-GB"/>
        </w:rPr>
        <w:tab/>
      </w:r>
      <w:r w:rsidR="00CA4378">
        <w:rPr>
          <w:rFonts w:ascii="Gudea" w:hAnsi="Gudea"/>
          <w:color w:val="595959"/>
          <w:lang w:val="en-GB"/>
        </w:rPr>
        <w:tab/>
      </w:r>
      <w:r w:rsidR="00CA4378">
        <w:rPr>
          <w:rFonts w:ascii="Gudea" w:hAnsi="Gudea"/>
          <w:color w:val="595959"/>
          <w:lang w:val="en-GB"/>
        </w:rPr>
        <w:tab/>
      </w:r>
      <w:r w:rsidRPr="001728F1">
        <w:rPr>
          <w:rFonts w:ascii="Gudea" w:hAnsi="Gudea"/>
          <w:color w:val="595959"/>
          <w:lang w:val="en-GB"/>
        </w:rPr>
        <w:t>Nationality</w:t>
      </w:r>
      <w:r w:rsidR="00824DF7" w:rsidRPr="001728F1">
        <w:rPr>
          <w:rFonts w:ascii="Gudea" w:hAnsi="Gudea"/>
          <w:color w:val="595959"/>
          <w:lang w:val="en-GB"/>
        </w:rPr>
        <w:t xml:space="preserve">: </w:t>
      </w:r>
      <w:r w:rsidRPr="001728F1">
        <w:rPr>
          <w:rFonts w:ascii="Gudea" w:hAnsi="Gudea"/>
          <w:color w:val="595959"/>
          <w:lang w:val="en-GB"/>
        </w:rPr>
        <w:t xml:space="preserve"> </w:t>
      </w:r>
      <w:r w:rsidR="00A22328">
        <w:rPr>
          <w:rFonts w:ascii="Gudea" w:hAnsi="Gudea"/>
          <w:color w:val="595959"/>
          <w:lang w:val="en-GB"/>
        </w:rPr>
        <w:t>Finland</w:t>
      </w:r>
    </w:p>
    <w:p w14:paraId="4E9F18E2" w14:textId="77777777" w:rsidR="00824DF7" w:rsidRPr="001728F1" w:rsidRDefault="00824DF7" w:rsidP="00824DF7">
      <w:pPr>
        <w:rPr>
          <w:rFonts w:ascii="Gudea" w:hAnsi="Gudea"/>
          <w:color w:val="595959"/>
          <w:lang w:val="en-GB"/>
        </w:rPr>
      </w:pPr>
      <w:r w:rsidRPr="001728F1">
        <w:rPr>
          <w:rFonts w:ascii="Gudea" w:hAnsi="Gudea"/>
          <w:color w:val="595959"/>
          <w:lang w:val="en-GB"/>
        </w:rPr>
        <w:t>Address: [official address in full]</w:t>
      </w:r>
    </w:p>
    <w:p w14:paraId="4E9F18E3" w14:textId="0A71FA6E" w:rsidR="00824DF7" w:rsidRPr="001728F1" w:rsidRDefault="00824DF7" w:rsidP="00824DF7">
      <w:pPr>
        <w:rPr>
          <w:rFonts w:ascii="Gudea" w:hAnsi="Gudea"/>
          <w:color w:val="595959"/>
          <w:lang w:val="en-GB"/>
        </w:rPr>
      </w:pPr>
      <w:r w:rsidRPr="001728F1">
        <w:rPr>
          <w:rFonts w:ascii="Gudea" w:hAnsi="Gudea"/>
          <w:color w:val="595959"/>
          <w:lang w:val="en-GB"/>
        </w:rPr>
        <w:t>Phone:</w:t>
      </w:r>
      <w:r w:rsidRPr="001728F1">
        <w:rPr>
          <w:rFonts w:ascii="Gudea" w:hAnsi="Gudea"/>
          <w:color w:val="595959"/>
          <w:lang w:val="en-GB"/>
        </w:rPr>
        <w:tab/>
      </w:r>
      <w:r w:rsidRPr="001728F1">
        <w:rPr>
          <w:rFonts w:ascii="Gudea" w:hAnsi="Gudea"/>
          <w:color w:val="595959"/>
          <w:lang w:val="en-GB"/>
        </w:rPr>
        <w:tab/>
      </w:r>
      <w:r w:rsidRPr="001728F1">
        <w:rPr>
          <w:rFonts w:ascii="Gudea" w:hAnsi="Gudea"/>
          <w:color w:val="595959"/>
          <w:lang w:val="en-GB"/>
        </w:rPr>
        <w:tab/>
      </w:r>
      <w:r w:rsidRPr="001728F1">
        <w:rPr>
          <w:rFonts w:ascii="Gudea" w:hAnsi="Gudea"/>
          <w:color w:val="595959"/>
          <w:lang w:val="en-GB"/>
        </w:rPr>
        <w:tab/>
      </w:r>
      <w:r w:rsidRPr="001728F1">
        <w:rPr>
          <w:rFonts w:ascii="Gudea" w:hAnsi="Gudea"/>
          <w:color w:val="595959"/>
          <w:lang w:val="en-GB"/>
        </w:rPr>
        <w:tab/>
      </w:r>
      <w:r w:rsidR="00CA4378">
        <w:rPr>
          <w:rFonts w:ascii="Gudea" w:hAnsi="Gudea"/>
          <w:color w:val="595959"/>
          <w:lang w:val="en-GB"/>
        </w:rPr>
        <w:tab/>
      </w:r>
      <w:r w:rsidR="00CA4378">
        <w:rPr>
          <w:rFonts w:ascii="Gudea" w:hAnsi="Gudea"/>
          <w:color w:val="595959"/>
          <w:lang w:val="en-GB"/>
        </w:rPr>
        <w:tab/>
      </w:r>
      <w:r w:rsidRPr="001728F1">
        <w:rPr>
          <w:rFonts w:ascii="Gudea" w:hAnsi="Gudea"/>
          <w:color w:val="595959"/>
          <w:lang w:val="en-GB"/>
        </w:rPr>
        <w:t>E-mail:</w:t>
      </w:r>
    </w:p>
    <w:p w14:paraId="4E9F18E4" w14:textId="2CCD3B4F" w:rsidR="00374255" w:rsidRDefault="00374255" w:rsidP="00374255">
      <w:pPr>
        <w:rPr>
          <w:rFonts w:ascii="Gudea" w:hAnsi="Gudea"/>
          <w:color w:val="595959"/>
          <w:lang w:val="en-GB"/>
        </w:rPr>
      </w:pPr>
      <w:r w:rsidRPr="001728F1">
        <w:rPr>
          <w:rFonts w:ascii="Gudea" w:hAnsi="Gudea"/>
          <w:color w:val="595959"/>
          <w:lang w:val="en-GB"/>
        </w:rPr>
        <w:t>Sex</w:t>
      </w:r>
      <w:proofErr w:type="gramStart"/>
      <w:r w:rsidR="00824DF7" w:rsidRPr="001728F1">
        <w:rPr>
          <w:rFonts w:ascii="Gudea" w:hAnsi="Gudea"/>
          <w:color w:val="595959"/>
          <w:lang w:val="en-GB"/>
        </w:rPr>
        <w:t xml:space="preserve">: </w:t>
      </w:r>
      <w:r w:rsidRPr="001728F1">
        <w:rPr>
          <w:rFonts w:ascii="Gudea" w:hAnsi="Gudea"/>
          <w:color w:val="595959"/>
          <w:lang w:val="en-GB"/>
        </w:rPr>
        <w:t xml:space="preserve"> [</w:t>
      </w:r>
      <w:proofErr w:type="gramEnd"/>
      <w:r w:rsidRPr="001728F1">
        <w:rPr>
          <w:rFonts w:ascii="Gudea" w:hAnsi="Gudea"/>
          <w:color w:val="595959"/>
          <w:lang w:val="en-GB"/>
        </w:rPr>
        <w:t>M</w:t>
      </w:r>
      <w:r w:rsidR="00CA4378">
        <w:rPr>
          <w:rFonts w:ascii="Gudea" w:hAnsi="Gudea"/>
          <w:color w:val="595959"/>
          <w:lang w:val="en-GB"/>
        </w:rPr>
        <w:t>ale</w:t>
      </w:r>
      <w:r w:rsidRPr="001728F1">
        <w:rPr>
          <w:rFonts w:ascii="Gudea" w:hAnsi="Gudea"/>
          <w:color w:val="595959"/>
          <w:lang w:val="en-GB"/>
        </w:rPr>
        <w:t>/F</w:t>
      </w:r>
      <w:r w:rsidR="00CA4378">
        <w:rPr>
          <w:rFonts w:ascii="Gudea" w:hAnsi="Gudea"/>
          <w:color w:val="595959"/>
          <w:lang w:val="en-GB"/>
        </w:rPr>
        <w:t>emale/Undefined</w:t>
      </w:r>
      <w:r w:rsidRPr="001728F1">
        <w:rPr>
          <w:rFonts w:ascii="Gudea" w:hAnsi="Gudea"/>
          <w:color w:val="595959"/>
          <w:lang w:val="en-GB"/>
        </w:rPr>
        <w:t>]</w:t>
      </w:r>
      <w:r w:rsidRPr="001728F1">
        <w:rPr>
          <w:rFonts w:ascii="Gudea" w:hAnsi="Gudea"/>
          <w:color w:val="595959"/>
          <w:lang w:val="en-GB"/>
        </w:rPr>
        <w:tab/>
      </w:r>
      <w:r w:rsidRPr="001728F1">
        <w:rPr>
          <w:rFonts w:ascii="Gudea" w:hAnsi="Gudea"/>
          <w:color w:val="595959"/>
          <w:lang w:val="en-GB"/>
        </w:rPr>
        <w:tab/>
      </w:r>
      <w:r w:rsidR="00824DF7" w:rsidRPr="001728F1">
        <w:rPr>
          <w:rFonts w:ascii="Gudea" w:hAnsi="Gudea"/>
          <w:color w:val="595959"/>
          <w:lang w:val="en-GB"/>
        </w:rPr>
        <w:tab/>
      </w:r>
      <w:r w:rsidR="00824DF7" w:rsidRPr="001728F1">
        <w:rPr>
          <w:rFonts w:ascii="Gudea" w:hAnsi="Gudea"/>
          <w:color w:val="595959"/>
          <w:lang w:val="en-GB"/>
        </w:rPr>
        <w:tab/>
      </w:r>
      <w:r w:rsidRPr="001728F1">
        <w:rPr>
          <w:rFonts w:ascii="Gudea" w:hAnsi="Gudea"/>
          <w:color w:val="595959"/>
          <w:lang w:val="en-GB"/>
        </w:rPr>
        <w:t>Academic year</w:t>
      </w:r>
      <w:r w:rsidR="00824DF7" w:rsidRPr="001728F1">
        <w:rPr>
          <w:rFonts w:ascii="Gudea" w:hAnsi="Gudea"/>
          <w:color w:val="595959"/>
          <w:lang w:val="en-GB"/>
        </w:rPr>
        <w:t xml:space="preserve">: </w:t>
      </w:r>
      <w:r w:rsidRPr="00F23B01">
        <w:rPr>
          <w:rFonts w:ascii="Gudea" w:hAnsi="Gudea"/>
          <w:color w:val="595959"/>
          <w:lang w:val="en-GB"/>
        </w:rPr>
        <w:t>20</w:t>
      </w:r>
      <w:r w:rsidRPr="00F23B01">
        <w:rPr>
          <w:rFonts w:ascii="Gudea" w:hAnsi="Gudea"/>
          <w:color w:val="595959"/>
          <w:highlight w:val="yellow"/>
          <w:lang w:val="en-GB"/>
        </w:rPr>
        <w:t>..</w:t>
      </w:r>
      <w:r w:rsidR="00F23B01">
        <w:rPr>
          <w:rFonts w:ascii="Gudea" w:hAnsi="Gudea"/>
          <w:color w:val="595959"/>
          <w:lang w:val="en-GB"/>
        </w:rPr>
        <w:t xml:space="preserve"> </w:t>
      </w:r>
      <w:r w:rsidRPr="00F23B01">
        <w:rPr>
          <w:rFonts w:ascii="Gudea" w:hAnsi="Gudea"/>
          <w:color w:val="595959"/>
          <w:lang w:val="en-GB"/>
        </w:rPr>
        <w:t>/</w:t>
      </w:r>
      <w:proofErr w:type="gramStart"/>
      <w:r w:rsidRPr="00F23B01">
        <w:rPr>
          <w:rFonts w:ascii="Gudea" w:hAnsi="Gudea"/>
          <w:color w:val="595959"/>
          <w:lang w:val="en-GB"/>
        </w:rPr>
        <w:t>20</w:t>
      </w:r>
      <w:r w:rsidRPr="00F23B01">
        <w:rPr>
          <w:rFonts w:ascii="Gudea" w:hAnsi="Gudea"/>
          <w:color w:val="595959"/>
          <w:highlight w:val="yellow"/>
          <w:lang w:val="en-GB"/>
        </w:rPr>
        <w:t>..</w:t>
      </w:r>
      <w:proofErr w:type="gramEnd"/>
    </w:p>
    <w:p w14:paraId="58691E30" w14:textId="1CB77C4B" w:rsidR="00CA4378" w:rsidRPr="001728F1" w:rsidRDefault="00CA4378" w:rsidP="00374255">
      <w:pPr>
        <w:rPr>
          <w:rFonts w:ascii="Gudea" w:hAnsi="Gudea"/>
          <w:color w:val="595959"/>
          <w:lang w:val="en-GB"/>
        </w:rPr>
      </w:pPr>
      <w:r>
        <w:rPr>
          <w:rFonts w:ascii="Gudea" w:hAnsi="Gudea"/>
          <w:color w:val="595959"/>
          <w:lang w:val="en-GB"/>
        </w:rPr>
        <w:t>Study cycle: [First/Second/Third</w:t>
      </w:r>
      <w:r w:rsidRPr="001728F1">
        <w:rPr>
          <w:rFonts w:ascii="Gudea" w:hAnsi="Gudea"/>
          <w:color w:val="595959"/>
          <w:lang w:val="en-GB"/>
        </w:rPr>
        <w:t>]</w:t>
      </w:r>
      <w:r w:rsidRPr="001728F1">
        <w:rPr>
          <w:rFonts w:ascii="Gudea" w:hAnsi="Gudea"/>
          <w:color w:val="595959"/>
          <w:lang w:val="en-GB"/>
        </w:rPr>
        <w:tab/>
      </w:r>
    </w:p>
    <w:p w14:paraId="5CA78359" w14:textId="206C499B" w:rsidR="001728F1" w:rsidRDefault="001728F1" w:rsidP="001728F1">
      <w:pPr>
        <w:rPr>
          <w:rFonts w:ascii="Gudea" w:hAnsi="Gudea"/>
          <w:color w:val="595959"/>
          <w:lang w:val="en-GB"/>
        </w:rPr>
      </w:pPr>
      <w:r w:rsidRPr="001728F1">
        <w:rPr>
          <w:rFonts w:ascii="Gudea" w:hAnsi="Gudea"/>
          <w:color w:val="595959"/>
          <w:lang w:val="en-GB"/>
        </w:rPr>
        <w:t>Subject area/de</w:t>
      </w:r>
      <w:r w:rsidRPr="00476AC4">
        <w:rPr>
          <w:rFonts w:ascii="Gudea" w:hAnsi="Gudea"/>
          <w:color w:val="595959"/>
          <w:lang w:val="en-GB"/>
        </w:rPr>
        <w:t xml:space="preserve">gree in sending institution: </w:t>
      </w:r>
      <w:r w:rsidRPr="00476AC4">
        <w:rPr>
          <w:rFonts w:ascii="Gudea" w:hAnsi="Gudea"/>
          <w:color w:val="595959"/>
          <w:lang w:val="en-GB"/>
        </w:rPr>
        <w:tab/>
      </w:r>
      <w:r w:rsidRPr="00476AC4">
        <w:rPr>
          <w:rFonts w:ascii="Gudea" w:hAnsi="Gudea"/>
          <w:color w:val="595959"/>
          <w:lang w:val="en-GB"/>
        </w:rPr>
        <w:tab/>
      </w:r>
      <w:r w:rsidR="00CA4378" w:rsidRPr="00476AC4">
        <w:rPr>
          <w:rFonts w:ascii="Gudea" w:hAnsi="Gudea"/>
          <w:color w:val="595959"/>
          <w:lang w:val="en-GB"/>
        </w:rPr>
        <w:t>Code</w:t>
      </w:r>
      <w:r w:rsidR="00CA4378" w:rsidRPr="00476AC4">
        <w:rPr>
          <w:rFonts w:ascii="Gudea" w:hAnsi="Gudea"/>
          <w:color w:val="595959"/>
        </w:rPr>
        <w:t xml:space="preserve">: </w:t>
      </w:r>
      <w:r w:rsidR="00CA4378">
        <w:rPr>
          <w:rFonts w:ascii="Gudea" w:hAnsi="Gudea"/>
          <w:color w:val="595959"/>
        </w:rPr>
        <w:t xml:space="preserve">[ISCED-F code, click </w:t>
      </w:r>
      <w:proofErr w:type="spellStart"/>
      <w:r w:rsidR="00CA4378">
        <w:rPr>
          <w:rFonts w:ascii="Gudea" w:hAnsi="Gudea"/>
          <w:color w:val="595959"/>
        </w:rPr>
        <w:t>below</w:t>
      </w:r>
      <w:proofErr w:type="spellEnd"/>
      <w:r w:rsidR="00CA4378" w:rsidRPr="00F23B01">
        <w:rPr>
          <w:rFonts w:ascii="Gudea" w:hAnsi="Gudea"/>
          <w:color w:val="595959"/>
        </w:rPr>
        <w:t>]</w:t>
      </w:r>
      <w:r w:rsidRPr="00476AC4">
        <w:rPr>
          <w:rFonts w:ascii="Gudea" w:hAnsi="Gudea"/>
          <w:color w:val="595959"/>
          <w:lang w:val="en-GB"/>
        </w:rPr>
        <w:tab/>
      </w:r>
    </w:p>
    <w:p w14:paraId="67B1AFF0" w14:textId="77777777" w:rsidR="00CA4378" w:rsidRPr="001728F1" w:rsidRDefault="00CA4378" w:rsidP="00CA4378">
      <w:pPr>
        <w:tabs>
          <w:tab w:val="left" w:pos="2552"/>
        </w:tabs>
        <w:rPr>
          <w:rFonts w:ascii="Gudea" w:hAnsi="Gudea"/>
          <w:color w:val="595959"/>
          <w:lang w:val="en-GB"/>
        </w:rPr>
      </w:pPr>
      <w:r w:rsidRPr="001728F1">
        <w:rPr>
          <w:rFonts w:ascii="Gudea" w:hAnsi="Gudea"/>
          <w:color w:val="595959"/>
          <w:lang w:val="en-GB"/>
        </w:rPr>
        <w:t>Number of completed higher education study years:</w:t>
      </w:r>
    </w:p>
    <w:p w14:paraId="755077A7" w14:textId="77777777" w:rsidR="00CA4378" w:rsidRPr="00476AC4" w:rsidRDefault="00CA4378" w:rsidP="001728F1">
      <w:pPr>
        <w:rPr>
          <w:rFonts w:ascii="Gudea" w:hAnsi="Gudea"/>
          <w:color w:val="595959"/>
          <w:lang w:val="en-GB"/>
        </w:rPr>
      </w:pPr>
    </w:p>
    <w:p w14:paraId="2166E7D8" w14:textId="5BF74839" w:rsidR="001728F1" w:rsidRPr="00476AC4" w:rsidRDefault="001728F1" w:rsidP="001728F1">
      <w:pPr>
        <w:rPr>
          <w:rFonts w:ascii="Gudea" w:hAnsi="Gudea"/>
          <w:color w:val="595959"/>
        </w:rPr>
      </w:pPr>
    </w:p>
    <w:tbl>
      <w:tblPr>
        <w:tblStyle w:val="TableGridLight"/>
        <w:tblW w:w="7845" w:type="dxa"/>
        <w:tblLook w:val="04A0" w:firstRow="1" w:lastRow="0" w:firstColumn="1" w:lastColumn="0" w:noHBand="0" w:noVBand="1"/>
      </w:tblPr>
      <w:tblGrid>
        <w:gridCol w:w="847"/>
        <w:gridCol w:w="1025"/>
        <w:gridCol w:w="5973"/>
      </w:tblGrid>
      <w:tr w:rsidR="001728F1" w14:paraId="425DA0BF" w14:textId="77777777" w:rsidTr="003F2F0B">
        <w:trPr>
          <w:trHeight w:val="230"/>
        </w:trPr>
        <w:tc>
          <w:tcPr>
            <w:tcW w:w="847" w:type="dxa"/>
          </w:tcPr>
          <w:p w14:paraId="1293018C" w14:textId="252FE68B" w:rsidR="001728F1" w:rsidRPr="001728F1" w:rsidRDefault="00322869" w:rsidP="001728F1">
            <w:pPr>
              <w:jc w:val="center"/>
              <w:rPr>
                <w:rFonts w:ascii="Gudea" w:hAnsi="Gudea"/>
                <w:color w:val="595959"/>
                <w:lang w:val="en-GB"/>
              </w:rPr>
            </w:pPr>
            <w:sdt>
              <w:sdtPr>
                <w:rPr>
                  <w:rFonts w:ascii="Gudea" w:hAnsi="Gudea"/>
                  <w:color w:val="595959"/>
                  <w:lang w:val="en-GB"/>
                </w:rPr>
                <w:id w:val="-58243427"/>
                <w14:checkbox>
                  <w14:checked w14:val="0"/>
                  <w14:checkedState w14:val="2612" w14:font="MS Gothic"/>
                  <w14:uncheckedState w14:val="2610" w14:font="MS Gothic"/>
                </w14:checkbox>
              </w:sdtPr>
              <w:sdtEndPr/>
              <w:sdtContent>
                <w:r w:rsidR="001728F1">
                  <w:rPr>
                    <w:rFonts w:ascii="MS Gothic" w:eastAsia="MS Gothic" w:hAnsi="MS Gothic" w:hint="eastAsia"/>
                    <w:color w:val="595959"/>
                    <w:lang w:val="en-GB"/>
                  </w:rPr>
                  <w:t>☐</w:t>
                </w:r>
              </w:sdtContent>
            </w:sdt>
          </w:p>
        </w:tc>
        <w:tc>
          <w:tcPr>
            <w:tcW w:w="1025" w:type="dxa"/>
          </w:tcPr>
          <w:p w14:paraId="0DF0282E" w14:textId="540D4E26" w:rsidR="001728F1" w:rsidRDefault="001728F1" w:rsidP="001728F1">
            <w:pPr>
              <w:rPr>
                <w:rFonts w:ascii="Gudea" w:hAnsi="Gudea"/>
                <w:color w:val="595959"/>
                <w:lang w:val="en-GB"/>
              </w:rPr>
            </w:pPr>
            <w:r w:rsidRPr="001728F1">
              <w:rPr>
                <w:rFonts w:ascii="Gudea" w:hAnsi="Gudea"/>
                <w:color w:val="595959"/>
                <w:lang w:val="en-GB"/>
              </w:rPr>
              <w:t>031</w:t>
            </w:r>
            <w:r w:rsidR="001176ED">
              <w:rPr>
                <w:rFonts w:ascii="Gudea" w:hAnsi="Gudea"/>
                <w:color w:val="595959"/>
                <w:lang w:val="en-GB"/>
              </w:rPr>
              <w:t>3</w:t>
            </w:r>
          </w:p>
        </w:tc>
        <w:tc>
          <w:tcPr>
            <w:tcW w:w="5973" w:type="dxa"/>
          </w:tcPr>
          <w:p w14:paraId="514235FD" w14:textId="35D4BF48" w:rsidR="001728F1" w:rsidRDefault="001728F1" w:rsidP="001728F1">
            <w:pPr>
              <w:rPr>
                <w:rFonts w:ascii="Gudea" w:hAnsi="Gudea"/>
                <w:color w:val="595959"/>
                <w:lang w:val="en-GB"/>
              </w:rPr>
            </w:pPr>
            <w:r w:rsidRPr="001728F1">
              <w:rPr>
                <w:rFonts w:ascii="Gudea" w:hAnsi="Gudea"/>
                <w:color w:val="595959"/>
                <w:lang w:val="en-GB"/>
              </w:rPr>
              <w:t>Applied Psychology</w:t>
            </w:r>
          </w:p>
        </w:tc>
      </w:tr>
      <w:tr w:rsidR="001728F1" w14:paraId="36F599E2" w14:textId="77777777" w:rsidTr="003F2F0B">
        <w:trPr>
          <w:trHeight w:val="230"/>
        </w:trPr>
        <w:tc>
          <w:tcPr>
            <w:tcW w:w="847" w:type="dxa"/>
          </w:tcPr>
          <w:p w14:paraId="4B376108" w14:textId="0F077747" w:rsidR="001728F1" w:rsidRPr="001728F1" w:rsidRDefault="00322869" w:rsidP="001728F1">
            <w:pPr>
              <w:jc w:val="center"/>
              <w:rPr>
                <w:rFonts w:ascii="Gudea" w:hAnsi="Gudea"/>
                <w:color w:val="595959"/>
                <w:lang w:val="en-GB"/>
              </w:rPr>
            </w:pPr>
            <w:sdt>
              <w:sdtPr>
                <w:rPr>
                  <w:rFonts w:ascii="Gudea" w:hAnsi="Gudea"/>
                  <w:color w:val="595959"/>
                  <w:lang w:val="en-GB"/>
                </w:rPr>
                <w:id w:val="1935095804"/>
                <w14:checkbox>
                  <w14:checked w14:val="0"/>
                  <w14:checkedState w14:val="2612" w14:font="MS Gothic"/>
                  <w14:uncheckedState w14:val="2610" w14:font="MS Gothic"/>
                </w14:checkbox>
              </w:sdtPr>
              <w:sdtEndPr/>
              <w:sdtContent>
                <w:r w:rsidR="001728F1">
                  <w:rPr>
                    <w:rFonts w:ascii="MS Gothic" w:eastAsia="MS Gothic" w:hAnsi="MS Gothic" w:hint="eastAsia"/>
                    <w:color w:val="595959"/>
                    <w:lang w:val="en-GB"/>
                  </w:rPr>
                  <w:t>☐</w:t>
                </w:r>
              </w:sdtContent>
            </w:sdt>
          </w:p>
        </w:tc>
        <w:tc>
          <w:tcPr>
            <w:tcW w:w="1025" w:type="dxa"/>
          </w:tcPr>
          <w:p w14:paraId="1CEC878C" w14:textId="5B440B09" w:rsidR="001728F1" w:rsidRDefault="001728F1" w:rsidP="001728F1">
            <w:pPr>
              <w:rPr>
                <w:rFonts w:ascii="Gudea" w:hAnsi="Gudea"/>
                <w:color w:val="595959"/>
                <w:lang w:val="en-GB"/>
              </w:rPr>
            </w:pPr>
            <w:r w:rsidRPr="001728F1">
              <w:rPr>
                <w:rFonts w:ascii="Gudea" w:hAnsi="Gudea"/>
                <w:color w:val="595959"/>
                <w:lang w:val="en-GB"/>
              </w:rPr>
              <w:t>021</w:t>
            </w:r>
            <w:r w:rsidR="001176ED">
              <w:rPr>
                <w:rFonts w:ascii="Gudea" w:hAnsi="Gudea"/>
                <w:color w:val="595959"/>
                <w:lang w:val="en-GB"/>
              </w:rPr>
              <w:t>0</w:t>
            </w:r>
          </w:p>
        </w:tc>
        <w:tc>
          <w:tcPr>
            <w:tcW w:w="5973" w:type="dxa"/>
          </w:tcPr>
          <w:p w14:paraId="3918B644" w14:textId="74D4F406" w:rsidR="001728F1" w:rsidRDefault="001728F1" w:rsidP="001728F1">
            <w:pPr>
              <w:rPr>
                <w:rFonts w:ascii="Gudea" w:hAnsi="Gudea"/>
                <w:color w:val="595959"/>
                <w:lang w:val="en-GB"/>
              </w:rPr>
            </w:pPr>
            <w:r w:rsidRPr="001728F1">
              <w:rPr>
                <w:rFonts w:ascii="Gudea" w:hAnsi="Gudea"/>
                <w:color w:val="595959"/>
                <w:lang w:val="en-GB"/>
              </w:rPr>
              <w:t xml:space="preserve">Art Education, </w:t>
            </w:r>
            <w:proofErr w:type="spellStart"/>
            <w:r w:rsidRPr="001728F1">
              <w:rPr>
                <w:rFonts w:ascii="Gudea" w:hAnsi="Gudea"/>
                <w:color w:val="595959"/>
                <w:lang w:val="en-GB"/>
              </w:rPr>
              <w:t>Au</w:t>
            </w:r>
            <w:r w:rsidR="00F62F5B">
              <w:rPr>
                <w:rFonts w:ascii="Gudea" w:hAnsi="Gudea"/>
                <w:color w:val="595959"/>
                <w:lang w:val="en-GB"/>
              </w:rPr>
              <w:t>diovisual</w:t>
            </w:r>
            <w:proofErr w:type="spellEnd"/>
            <w:r w:rsidR="00F62F5B">
              <w:rPr>
                <w:rFonts w:ascii="Gudea" w:hAnsi="Gudea"/>
                <w:color w:val="595959"/>
                <w:lang w:val="en-GB"/>
              </w:rPr>
              <w:t xml:space="preserve"> Media Culture, Applied Visual Arts</w:t>
            </w:r>
          </w:p>
        </w:tc>
      </w:tr>
      <w:tr w:rsidR="001728F1" w14:paraId="712E3B4F" w14:textId="77777777" w:rsidTr="003F2F0B">
        <w:trPr>
          <w:trHeight w:val="245"/>
        </w:trPr>
        <w:tc>
          <w:tcPr>
            <w:tcW w:w="847" w:type="dxa"/>
          </w:tcPr>
          <w:p w14:paraId="086DF7EF" w14:textId="5F259977" w:rsidR="001728F1" w:rsidRPr="001728F1" w:rsidRDefault="00322869" w:rsidP="001728F1">
            <w:pPr>
              <w:jc w:val="center"/>
              <w:rPr>
                <w:rFonts w:ascii="Gudea" w:hAnsi="Gudea"/>
                <w:color w:val="595959"/>
                <w:lang w:val="en-GB"/>
              </w:rPr>
            </w:pPr>
            <w:sdt>
              <w:sdtPr>
                <w:rPr>
                  <w:rFonts w:ascii="Gudea" w:hAnsi="Gudea"/>
                  <w:color w:val="595959"/>
                  <w:lang w:val="en-GB"/>
                </w:rPr>
                <w:id w:val="1491995415"/>
                <w14:checkbox>
                  <w14:checked w14:val="0"/>
                  <w14:checkedState w14:val="2612" w14:font="MS Gothic"/>
                  <w14:uncheckedState w14:val="2610" w14:font="MS Gothic"/>
                </w14:checkbox>
              </w:sdtPr>
              <w:sdtEndPr/>
              <w:sdtContent>
                <w:r w:rsidR="001728F1">
                  <w:rPr>
                    <w:rFonts w:ascii="MS Gothic" w:eastAsia="MS Gothic" w:hAnsi="MS Gothic" w:hint="eastAsia"/>
                    <w:color w:val="595959"/>
                    <w:lang w:val="en-GB"/>
                  </w:rPr>
                  <w:t>☐</w:t>
                </w:r>
              </w:sdtContent>
            </w:sdt>
          </w:p>
        </w:tc>
        <w:tc>
          <w:tcPr>
            <w:tcW w:w="1025" w:type="dxa"/>
          </w:tcPr>
          <w:p w14:paraId="071D31F8" w14:textId="58852F21" w:rsidR="001728F1" w:rsidRDefault="001728F1" w:rsidP="001728F1">
            <w:pPr>
              <w:rPr>
                <w:rFonts w:ascii="Gudea" w:hAnsi="Gudea"/>
                <w:color w:val="595959"/>
                <w:lang w:val="en-GB"/>
              </w:rPr>
            </w:pPr>
            <w:r w:rsidRPr="001728F1">
              <w:rPr>
                <w:rFonts w:ascii="Gudea" w:hAnsi="Gudea"/>
                <w:color w:val="595959"/>
                <w:lang w:val="en-GB"/>
              </w:rPr>
              <w:t>0212</w:t>
            </w:r>
          </w:p>
        </w:tc>
        <w:tc>
          <w:tcPr>
            <w:tcW w:w="5973" w:type="dxa"/>
          </w:tcPr>
          <w:p w14:paraId="0612B9C9" w14:textId="0E0DFA21" w:rsidR="001728F1" w:rsidRDefault="001728F1" w:rsidP="00F62F5B">
            <w:pPr>
              <w:rPr>
                <w:rFonts w:ascii="Gudea" w:hAnsi="Gudea"/>
                <w:color w:val="595959"/>
                <w:lang w:val="en-GB"/>
              </w:rPr>
            </w:pPr>
            <w:r w:rsidRPr="001728F1">
              <w:rPr>
                <w:rFonts w:ascii="Gudea" w:hAnsi="Gudea"/>
                <w:color w:val="595959"/>
                <w:lang w:val="en-GB"/>
              </w:rPr>
              <w:t>Design (</w:t>
            </w:r>
            <w:r w:rsidR="00F62F5B">
              <w:rPr>
                <w:rFonts w:ascii="Gudea" w:hAnsi="Gudea"/>
                <w:color w:val="595959"/>
                <w:lang w:val="en-GB"/>
              </w:rPr>
              <w:t xml:space="preserve">Clothing, </w:t>
            </w:r>
            <w:r w:rsidR="00F62F5B" w:rsidRPr="001728F1">
              <w:rPr>
                <w:rFonts w:ascii="Gudea" w:hAnsi="Gudea"/>
                <w:color w:val="595959"/>
                <w:lang w:val="en-GB"/>
              </w:rPr>
              <w:t>Graphic</w:t>
            </w:r>
            <w:r w:rsidR="00F62F5B">
              <w:rPr>
                <w:rFonts w:ascii="Gudea" w:hAnsi="Gudea"/>
                <w:color w:val="595959"/>
                <w:lang w:val="en-GB"/>
              </w:rPr>
              <w:t xml:space="preserve">, </w:t>
            </w:r>
            <w:r w:rsidR="00F62F5B" w:rsidRPr="001728F1">
              <w:rPr>
                <w:rFonts w:ascii="Gudea" w:hAnsi="Gudea"/>
                <w:color w:val="595959"/>
                <w:lang w:val="en-GB"/>
              </w:rPr>
              <w:t>Interior and Textile</w:t>
            </w:r>
            <w:r w:rsidR="00F62F5B">
              <w:rPr>
                <w:rFonts w:ascii="Gudea" w:hAnsi="Gudea"/>
                <w:color w:val="595959"/>
                <w:lang w:val="en-GB"/>
              </w:rPr>
              <w:t xml:space="preserve">, </w:t>
            </w:r>
            <w:r w:rsidRPr="001728F1">
              <w:rPr>
                <w:rFonts w:ascii="Gudea" w:hAnsi="Gudea"/>
                <w:color w:val="595959"/>
                <w:lang w:val="en-GB"/>
              </w:rPr>
              <w:t>Industrial,</w:t>
            </w:r>
            <w:r w:rsidR="00F62F5B">
              <w:rPr>
                <w:rFonts w:ascii="Gudea" w:hAnsi="Gudea"/>
                <w:color w:val="595959"/>
                <w:lang w:val="en-GB"/>
              </w:rPr>
              <w:t xml:space="preserve"> Service</w:t>
            </w:r>
            <w:r w:rsidRPr="001728F1">
              <w:rPr>
                <w:rFonts w:ascii="Gudea" w:hAnsi="Gudea"/>
                <w:color w:val="595959"/>
                <w:lang w:val="en-GB"/>
              </w:rPr>
              <w:t>)</w:t>
            </w:r>
          </w:p>
        </w:tc>
      </w:tr>
      <w:tr w:rsidR="001728F1" w14:paraId="6BD119BF" w14:textId="77777777" w:rsidTr="003F2F0B">
        <w:trPr>
          <w:trHeight w:val="230"/>
        </w:trPr>
        <w:tc>
          <w:tcPr>
            <w:tcW w:w="847" w:type="dxa"/>
          </w:tcPr>
          <w:p w14:paraId="400129AB" w14:textId="2ACAAF98" w:rsidR="001728F1" w:rsidRPr="001728F1" w:rsidRDefault="00322869" w:rsidP="001728F1">
            <w:pPr>
              <w:jc w:val="center"/>
              <w:rPr>
                <w:rFonts w:ascii="Gudea" w:hAnsi="Gudea"/>
                <w:color w:val="595959"/>
                <w:lang w:val="en-GB"/>
              </w:rPr>
            </w:pPr>
            <w:sdt>
              <w:sdtPr>
                <w:rPr>
                  <w:rFonts w:ascii="Gudea" w:hAnsi="Gudea"/>
                  <w:color w:val="595959"/>
                  <w:lang w:val="en-GB"/>
                </w:rPr>
                <w:id w:val="-2131081138"/>
                <w14:checkbox>
                  <w14:checked w14:val="0"/>
                  <w14:checkedState w14:val="2612" w14:font="MS Gothic"/>
                  <w14:uncheckedState w14:val="2610" w14:font="MS Gothic"/>
                </w14:checkbox>
              </w:sdtPr>
              <w:sdtEndPr/>
              <w:sdtContent>
                <w:r w:rsidR="000F6A5F">
                  <w:rPr>
                    <w:rFonts w:ascii="MS Gothic" w:eastAsia="MS Gothic" w:hAnsi="MS Gothic" w:hint="eastAsia"/>
                    <w:color w:val="595959"/>
                    <w:lang w:val="en-GB"/>
                  </w:rPr>
                  <w:t>☐</w:t>
                </w:r>
              </w:sdtContent>
            </w:sdt>
          </w:p>
        </w:tc>
        <w:tc>
          <w:tcPr>
            <w:tcW w:w="1025" w:type="dxa"/>
          </w:tcPr>
          <w:p w14:paraId="15A6399E" w14:textId="5CA5CC9A" w:rsidR="001728F1" w:rsidRDefault="001728F1" w:rsidP="001728F1">
            <w:pPr>
              <w:rPr>
                <w:rFonts w:ascii="Gudea" w:hAnsi="Gudea"/>
                <w:color w:val="595959"/>
                <w:lang w:val="en-GB"/>
              </w:rPr>
            </w:pPr>
            <w:r w:rsidRPr="001728F1">
              <w:rPr>
                <w:rFonts w:ascii="Gudea" w:hAnsi="Gudea"/>
                <w:color w:val="595959"/>
                <w:lang w:val="en-GB"/>
              </w:rPr>
              <w:t>01</w:t>
            </w:r>
            <w:r w:rsidR="001176ED">
              <w:rPr>
                <w:rFonts w:ascii="Gudea" w:hAnsi="Gudea"/>
                <w:color w:val="595959"/>
                <w:lang w:val="en-GB"/>
              </w:rPr>
              <w:t>10</w:t>
            </w:r>
          </w:p>
        </w:tc>
        <w:tc>
          <w:tcPr>
            <w:tcW w:w="5973" w:type="dxa"/>
          </w:tcPr>
          <w:p w14:paraId="24FD15E0" w14:textId="363D2B72" w:rsidR="001728F1" w:rsidRDefault="001728F1" w:rsidP="001728F1">
            <w:pPr>
              <w:rPr>
                <w:rFonts w:ascii="Gudea" w:hAnsi="Gudea"/>
                <w:color w:val="595959"/>
                <w:lang w:val="en-GB"/>
              </w:rPr>
            </w:pPr>
            <w:r w:rsidRPr="001728F1">
              <w:rPr>
                <w:rFonts w:ascii="Gudea" w:hAnsi="Gudea"/>
                <w:color w:val="595959"/>
                <w:lang w:val="en-GB"/>
              </w:rPr>
              <w:t>Education</w:t>
            </w:r>
          </w:p>
        </w:tc>
      </w:tr>
      <w:tr w:rsidR="001728F1" w14:paraId="47B02B1F" w14:textId="77777777" w:rsidTr="003F2F0B">
        <w:trPr>
          <w:trHeight w:val="230"/>
        </w:trPr>
        <w:tc>
          <w:tcPr>
            <w:tcW w:w="847" w:type="dxa"/>
          </w:tcPr>
          <w:p w14:paraId="07E57EB2" w14:textId="59C87992" w:rsidR="001728F1" w:rsidRPr="001728F1" w:rsidRDefault="00322869" w:rsidP="001728F1">
            <w:pPr>
              <w:jc w:val="center"/>
              <w:rPr>
                <w:rFonts w:ascii="Gudea" w:hAnsi="Gudea"/>
                <w:color w:val="595959"/>
                <w:lang w:val="en-GB"/>
              </w:rPr>
            </w:pPr>
            <w:sdt>
              <w:sdtPr>
                <w:rPr>
                  <w:rFonts w:ascii="Gudea" w:hAnsi="Gudea"/>
                  <w:color w:val="595959"/>
                  <w:lang w:val="en-GB"/>
                </w:rPr>
                <w:id w:val="-726537406"/>
                <w14:checkbox>
                  <w14:checked w14:val="0"/>
                  <w14:checkedState w14:val="2612" w14:font="MS Gothic"/>
                  <w14:uncheckedState w14:val="2610" w14:font="MS Gothic"/>
                </w14:checkbox>
              </w:sdtPr>
              <w:sdtEndPr/>
              <w:sdtContent>
                <w:r w:rsidR="001728F1">
                  <w:rPr>
                    <w:rFonts w:ascii="MS Gothic" w:eastAsia="MS Gothic" w:hAnsi="MS Gothic" w:hint="eastAsia"/>
                    <w:color w:val="595959"/>
                    <w:lang w:val="en-GB"/>
                  </w:rPr>
                  <w:t>☐</w:t>
                </w:r>
              </w:sdtContent>
            </w:sdt>
          </w:p>
        </w:tc>
        <w:tc>
          <w:tcPr>
            <w:tcW w:w="1025" w:type="dxa"/>
          </w:tcPr>
          <w:p w14:paraId="4FD5A8F9" w14:textId="64ACDCE4" w:rsidR="001728F1" w:rsidRDefault="001728F1" w:rsidP="001728F1">
            <w:pPr>
              <w:rPr>
                <w:rFonts w:ascii="Gudea" w:hAnsi="Gudea"/>
                <w:color w:val="595959"/>
                <w:lang w:val="en-GB"/>
              </w:rPr>
            </w:pPr>
            <w:r w:rsidRPr="001728F1">
              <w:rPr>
                <w:rFonts w:ascii="Gudea" w:hAnsi="Gudea"/>
                <w:color w:val="595959"/>
                <w:lang w:val="en-GB"/>
              </w:rPr>
              <w:t>042</w:t>
            </w:r>
            <w:r w:rsidR="001176ED">
              <w:rPr>
                <w:rFonts w:ascii="Gudea" w:hAnsi="Gudea"/>
                <w:color w:val="595959"/>
                <w:lang w:val="en-GB"/>
              </w:rPr>
              <w:t>1</w:t>
            </w:r>
          </w:p>
        </w:tc>
        <w:tc>
          <w:tcPr>
            <w:tcW w:w="5973" w:type="dxa"/>
          </w:tcPr>
          <w:p w14:paraId="52C04A92" w14:textId="43EF64A5" w:rsidR="001728F1" w:rsidRDefault="001728F1" w:rsidP="001728F1">
            <w:pPr>
              <w:rPr>
                <w:rFonts w:ascii="Gudea" w:hAnsi="Gudea"/>
                <w:color w:val="595959"/>
                <w:lang w:val="en-GB"/>
              </w:rPr>
            </w:pPr>
            <w:r w:rsidRPr="001728F1">
              <w:rPr>
                <w:rFonts w:ascii="Gudea" w:hAnsi="Gudea"/>
                <w:color w:val="595959"/>
                <w:lang w:val="en-GB"/>
              </w:rPr>
              <w:t>Law</w:t>
            </w:r>
          </w:p>
        </w:tc>
      </w:tr>
      <w:tr w:rsidR="001728F1" w14:paraId="6134E3DC" w14:textId="77777777" w:rsidTr="003F2F0B">
        <w:trPr>
          <w:trHeight w:val="230"/>
        </w:trPr>
        <w:tc>
          <w:tcPr>
            <w:tcW w:w="847" w:type="dxa"/>
          </w:tcPr>
          <w:p w14:paraId="5ACE9574" w14:textId="0DA558C3" w:rsidR="001728F1" w:rsidRPr="001728F1" w:rsidRDefault="00322869" w:rsidP="001728F1">
            <w:pPr>
              <w:jc w:val="center"/>
              <w:rPr>
                <w:rFonts w:ascii="Gudea" w:hAnsi="Gudea"/>
                <w:color w:val="595959"/>
                <w:lang w:val="en-GB"/>
              </w:rPr>
            </w:pPr>
            <w:sdt>
              <w:sdtPr>
                <w:rPr>
                  <w:rFonts w:ascii="Gudea" w:hAnsi="Gudea"/>
                  <w:color w:val="595959"/>
                  <w:lang w:val="en-GB"/>
                </w:rPr>
                <w:id w:val="-170340725"/>
                <w14:checkbox>
                  <w14:checked w14:val="0"/>
                  <w14:checkedState w14:val="2612" w14:font="MS Gothic"/>
                  <w14:uncheckedState w14:val="2610" w14:font="MS Gothic"/>
                </w14:checkbox>
              </w:sdtPr>
              <w:sdtEndPr/>
              <w:sdtContent>
                <w:r w:rsidR="001728F1">
                  <w:rPr>
                    <w:rFonts w:ascii="MS Gothic" w:eastAsia="MS Gothic" w:hAnsi="MS Gothic" w:hint="eastAsia"/>
                    <w:color w:val="595959"/>
                    <w:lang w:val="en-GB"/>
                  </w:rPr>
                  <w:t>☐</w:t>
                </w:r>
              </w:sdtContent>
            </w:sdt>
          </w:p>
        </w:tc>
        <w:tc>
          <w:tcPr>
            <w:tcW w:w="1025" w:type="dxa"/>
          </w:tcPr>
          <w:p w14:paraId="4C7318C8" w14:textId="746B7E06" w:rsidR="001728F1" w:rsidRDefault="001728F1" w:rsidP="001728F1">
            <w:pPr>
              <w:rPr>
                <w:rFonts w:ascii="Gudea" w:hAnsi="Gudea"/>
                <w:color w:val="595959"/>
                <w:lang w:val="en-GB"/>
              </w:rPr>
            </w:pPr>
            <w:r w:rsidRPr="001728F1">
              <w:rPr>
                <w:rFonts w:ascii="Gudea" w:hAnsi="Gudea"/>
                <w:color w:val="595959"/>
                <w:lang w:val="en-GB"/>
              </w:rPr>
              <w:t>0413</w:t>
            </w:r>
          </w:p>
        </w:tc>
        <w:tc>
          <w:tcPr>
            <w:tcW w:w="5973" w:type="dxa"/>
          </w:tcPr>
          <w:p w14:paraId="768A864C" w14:textId="221E64FD" w:rsidR="001728F1" w:rsidRDefault="001728F1" w:rsidP="001728F1">
            <w:pPr>
              <w:rPr>
                <w:rFonts w:ascii="Gudea" w:hAnsi="Gudea"/>
                <w:color w:val="595959"/>
                <w:lang w:val="en-GB"/>
              </w:rPr>
            </w:pPr>
            <w:r w:rsidRPr="001728F1">
              <w:rPr>
                <w:rFonts w:ascii="Gudea" w:hAnsi="Gudea"/>
                <w:color w:val="595959"/>
                <w:lang w:val="en-GB"/>
              </w:rPr>
              <w:t>Management and Administration</w:t>
            </w:r>
          </w:p>
        </w:tc>
      </w:tr>
      <w:tr w:rsidR="001728F1" w14:paraId="47FB2C2B" w14:textId="77777777" w:rsidTr="003F2F0B">
        <w:trPr>
          <w:trHeight w:val="230"/>
        </w:trPr>
        <w:tc>
          <w:tcPr>
            <w:tcW w:w="847" w:type="dxa"/>
          </w:tcPr>
          <w:p w14:paraId="34DA7B80" w14:textId="6A76C684" w:rsidR="001728F1" w:rsidRPr="001728F1" w:rsidRDefault="00322869" w:rsidP="001728F1">
            <w:pPr>
              <w:jc w:val="center"/>
              <w:rPr>
                <w:rFonts w:ascii="Gudea" w:hAnsi="Gudea"/>
                <w:color w:val="595959"/>
                <w:lang w:val="en-GB"/>
              </w:rPr>
            </w:pPr>
            <w:sdt>
              <w:sdtPr>
                <w:rPr>
                  <w:rFonts w:ascii="Gudea" w:hAnsi="Gudea"/>
                  <w:color w:val="595959"/>
                  <w:lang w:val="en-GB"/>
                </w:rPr>
                <w:id w:val="38097286"/>
                <w14:checkbox>
                  <w14:checked w14:val="0"/>
                  <w14:checkedState w14:val="2612" w14:font="MS Gothic"/>
                  <w14:uncheckedState w14:val="2610" w14:font="MS Gothic"/>
                </w14:checkbox>
              </w:sdtPr>
              <w:sdtEndPr/>
              <w:sdtContent>
                <w:r w:rsidR="001728F1">
                  <w:rPr>
                    <w:rFonts w:ascii="MS Gothic" w:eastAsia="MS Gothic" w:hAnsi="MS Gothic" w:hint="eastAsia"/>
                    <w:color w:val="595959"/>
                    <w:lang w:val="en-GB"/>
                  </w:rPr>
                  <w:t>☐</w:t>
                </w:r>
              </w:sdtContent>
            </w:sdt>
          </w:p>
        </w:tc>
        <w:tc>
          <w:tcPr>
            <w:tcW w:w="1025" w:type="dxa"/>
          </w:tcPr>
          <w:p w14:paraId="3D53CF42" w14:textId="3E4D419A" w:rsidR="001728F1" w:rsidRPr="001728F1" w:rsidRDefault="001728F1" w:rsidP="001728F1">
            <w:pPr>
              <w:rPr>
                <w:rFonts w:ascii="Gudea" w:hAnsi="Gudea"/>
                <w:color w:val="595959"/>
                <w:lang w:val="en-GB"/>
              </w:rPr>
            </w:pPr>
            <w:r w:rsidRPr="001728F1">
              <w:rPr>
                <w:rFonts w:ascii="Gudea" w:hAnsi="Gudea"/>
                <w:color w:val="595959"/>
                <w:lang w:val="en-GB"/>
              </w:rPr>
              <w:t>0312</w:t>
            </w:r>
          </w:p>
        </w:tc>
        <w:tc>
          <w:tcPr>
            <w:tcW w:w="5973" w:type="dxa"/>
          </w:tcPr>
          <w:p w14:paraId="5342E294" w14:textId="64363937" w:rsidR="001728F1" w:rsidRPr="001728F1" w:rsidRDefault="001728F1" w:rsidP="001728F1">
            <w:pPr>
              <w:rPr>
                <w:rFonts w:ascii="Gudea" w:hAnsi="Gudea"/>
                <w:color w:val="595959"/>
                <w:lang w:val="en-GB"/>
              </w:rPr>
            </w:pPr>
            <w:r w:rsidRPr="001728F1">
              <w:rPr>
                <w:rFonts w:ascii="Gudea" w:hAnsi="Gudea"/>
                <w:color w:val="595959"/>
                <w:lang w:val="en-GB"/>
              </w:rPr>
              <w:t>Political Sciences</w:t>
            </w:r>
          </w:p>
        </w:tc>
      </w:tr>
      <w:tr w:rsidR="001728F1" w14:paraId="0034BF50" w14:textId="77777777" w:rsidTr="003F2F0B">
        <w:trPr>
          <w:trHeight w:val="230"/>
        </w:trPr>
        <w:tc>
          <w:tcPr>
            <w:tcW w:w="847" w:type="dxa"/>
          </w:tcPr>
          <w:p w14:paraId="49BA1029" w14:textId="05DACA70" w:rsidR="001728F1" w:rsidRPr="001728F1" w:rsidRDefault="00322869" w:rsidP="001728F1">
            <w:pPr>
              <w:jc w:val="center"/>
              <w:rPr>
                <w:rFonts w:ascii="Gudea" w:hAnsi="Gudea"/>
                <w:color w:val="595959"/>
                <w:lang w:val="en-GB"/>
              </w:rPr>
            </w:pPr>
            <w:sdt>
              <w:sdtPr>
                <w:rPr>
                  <w:rFonts w:ascii="Gudea" w:hAnsi="Gudea"/>
                  <w:color w:val="595959"/>
                  <w:lang w:val="en-GB"/>
                </w:rPr>
                <w:id w:val="-749428179"/>
                <w14:checkbox>
                  <w14:checked w14:val="0"/>
                  <w14:checkedState w14:val="2612" w14:font="MS Gothic"/>
                  <w14:uncheckedState w14:val="2610" w14:font="MS Gothic"/>
                </w14:checkbox>
              </w:sdtPr>
              <w:sdtEndPr/>
              <w:sdtContent>
                <w:r w:rsidR="001728F1">
                  <w:rPr>
                    <w:rFonts w:ascii="MS Gothic" w:eastAsia="MS Gothic" w:hAnsi="MS Gothic" w:hint="eastAsia"/>
                    <w:color w:val="595959"/>
                    <w:lang w:val="en-GB"/>
                  </w:rPr>
                  <w:t>☐</w:t>
                </w:r>
              </w:sdtContent>
            </w:sdt>
          </w:p>
        </w:tc>
        <w:tc>
          <w:tcPr>
            <w:tcW w:w="1025" w:type="dxa"/>
          </w:tcPr>
          <w:p w14:paraId="381F2838" w14:textId="46BC87FF" w:rsidR="001728F1" w:rsidRPr="001728F1" w:rsidRDefault="001728F1" w:rsidP="001728F1">
            <w:pPr>
              <w:rPr>
                <w:rFonts w:ascii="Gudea" w:hAnsi="Gudea"/>
                <w:color w:val="595959"/>
                <w:lang w:val="en-GB"/>
              </w:rPr>
            </w:pPr>
            <w:r w:rsidRPr="001728F1">
              <w:rPr>
                <w:rFonts w:ascii="Gudea" w:hAnsi="Gudea"/>
                <w:color w:val="595959"/>
                <w:lang w:val="en-GB"/>
              </w:rPr>
              <w:t>0923</w:t>
            </w:r>
          </w:p>
        </w:tc>
        <w:tc>
          <w:tcPr>
            <w:tcW w:w="5973" w:type="dxa"/>
          </w:tcPr>
          <w:p w14:paraId="1E56BA46" w14:textId="551795B9" w:rsidR="001728F1" w:rsidRPr="001728F1" w:rsidRDefault="001728F1" w:rsidP="001728F1">
            <w:pPr>
              <w:rPr>
                <w:rFonts w:ascii="Gudea" w:hAnsi="Gudea"/>
                <w:color w:val="595959"/>
                <w:lang w:val="en-GB"/>
              </w:rPr>
            </w:pPr>
            <w:r w:rsidRPr="001728F1">
              <w:rPr>
                <w:rFonts w:ascii="Gudea" w:hAnsi="Gudea"/>
                <w:color w:val="595959"/>
                <w:lang w:val="en-GB"/>
              </w:rPr>
              <w:t>Social Work</w:t>
            </w:r>
          </w:p>
        </w:tc>
      </w:tr>
      <w:tr w:rsidR="001728F1" w14:paraId="3F6D4BCD" w14:textId="77777777" w:rsidTr="003F2F0B">
        <w:trPr>
          <w:trHeight w:val="230"/>
        </w:trPr>
        <w:tc>
          <w:tcPr>
            <w:tcW w:w="847" w:type="dxa"/>
          </w:tcPr>
          <w:p w14:paraId="17D1C65F" w14:textId="673D1D4C" w:rsidR="001728F1" w:rsidRPr="001728F1" w:rsidRDefault="00322869" w:rsidP="001728F1">
            <w:pPr>
              <w:jc w:val="center"/>
              <w:rPr>
                <w:rFonts w:ascii="Gudea" w:hAnsi="Gudea"/>
                <w:color w:val="595959"/>
                <w:lang w:val="en-GB"/>
              </w:rPr>
            </w:pPr>
            <w:sdt>
              <w:sdtPr>
                <w:rPr>
                  <w:rFonts w:ascii="Gudea" w:hAnsi="Gudea"/>
                  <w:color w:val="595959"/>
                  <w:lang w:val="en-GB"/>
                </w:rPr>
                <w:id w:val="1797870452"/>
                <w14:checkbox>
                  <w14:checked w14:val="0"/>
                  <w14:checkedState w14:val="2612" w14:font="MS Gothic"/>
                  <w14:uncheckedState w14:val="2610" w14:font="MS Gothic"/>
                </w14:checkbox>
              </w:sdtPr>
              <w:sdtEndPr/>
              <w:sdtContent>
                <w:r w:rsidR="001728F1">
                  <w:rPr>
                    <w:rFonts w:ascii="MS Gothic" w:eastAsia="MS Gothic" w:hAnsi="MS Gothic" w:hint="eastAsia"/>
                    <w:color w:val="595959"/>
                    <w:lang w:val="en-GB"/>
                  </w:rPr>
                  <w:t>☐</w:t>
                </w:r>
              </w:sdtContent>
            </w:sdt>
          </w:p>
        </w:tc>
        <w:tc>
          <w:tcPr>
            <w:tcW w:w="1025" w:type="dxa"/>
          </w:tcPr>
          <w:p w14:paraId="76634EC5" w14:textId="75BABC2B" w:rsidR="001728F1" w:rsidRPr="001728F1" w:rsidRDefault="001728F1" w:rsidP="001728F1">
            <w:pPr>
              <w:rPr>
                <w:rFonts w:ascii="Gudea" w:hAnsi="Gudea"/>
                <w:color w:val="595959"/>
                <w:lang w:val="en-GB"/>
              </w:rPr>
            </w:pPr>
            <w:r w:rsidRPr="001728F1">
              <w:rPr>
                <w:rFonts w:ascii="Gudea" w:hAnsi="Gudea"/>
                <w:color w:val="595959"/>
                <w:lang w:val="en-GB"/>
              </w:rPr>
              <w:t>0314</w:t>
            </w:r>
          </w:p>
        </w:tc>
        <w:tc>
          <w:tcPr>
            <w:tcW w:w="5973" w:type="dxa"/>
          </w:tcPr>
          <w:p w14:paraId="5AD1D88C" w14:textId="61AD2755" w:rsidR="001728F1" w:rsidRPr="001728F1" w:rsidRDefault="001728F1" w:rsidP="001728F1">
            <w:pPr>
              <w:rPr>
                <w:rFonts w:ascii="Gudea" w:hAnsi="Gudea"/>
                <w:color w:val="595959"/>
                <w:lang w:val="en-GB"/>
              </w:rPr>
            </w:pPr>
            <w:r w:rsidRPr="001728F1">
              <w:rPr>
                <w:rFonts w:ascii="Gudea" w:hAnsi="Gudea"/>
                <w:color w:val="595959"/>
                <w:lang w:val="en-GB"/>
              </w:rPr>
              <w:t>Sociology</w:t>
            </w:r>
          </w:p>
        </w:tc>
      </w:tr>
      <w:tr w:rsidR="001728F1" w14:paraId="09BE47EC" w14:textId="77777777" w:rsidTr="003F2F0B">
        <w:trPr>
          <w:trHeight w:val="230"/>
        </w:trPr>
        <w:tc>
          <w:tcPr>
            <w:tcW w:w="847" w:type="dxa"/>
          </w:tcPr>
          <w:p w14:paraId="38E87C45" w14:textId="2CBE5466" w:rsidR="001728F1" w:rsidRPr="001728F1" w:rsidRDefault="00322869" w:rsidP="001728F1">
            <w:pPr>
              <w:jc w:val="center"/>
              <w:rPr>
                <w:rFonts w:ascii="Gudea" w:hAnsi="Gudea"/>
                <w:color w:val="595959"/>
                <w:lang w:val="en-GB"/>
              </w:rPr>
            </w:pPr>
            <w:sdt>
              <w:sdtPr>
                <w:rPr>
                  <w:rFonts w:ascii="Gudea" w:hAnsi="Gudea"/>
                  <w:color w:val="595959"/>
                  <w:lang w:val="en-GB"/>
                </w:rPr>
                <w:id w:val="1563672177"/>
                <w14:checkbox>
                  <w14:checked w14:val="0"/>
                  <w14:checkedState w14:val="2612" w14:font="MS Gothic"/>
                  <w14:uncheckedState w14:val="2610" w14:font="MS Gothic"/>
                </w14:checkbox>
              </w:sdtPr>
              <w:sdtEndPr/>
              <w:sdtContent>
                <w:r w:rsidR="001728F1">
                  <w:rPr>
                    <w:rFonts w:ascii="MS Gothic" w:eastAsia="MS Gothic" w:hAnsi="MS Gothic" w:hint="eastAsia"/>
                    <w:color w:val="595959"/>
                    <w:lang w:val="en-GB"/>
                  </w:rPr>
                  <w:t>☐</w:t>
                </w:r>
              </w:sdtContent>
            </w:sdt>
          </w:p>
        </w:tc>
        <w:tc>
          <w:tcPr>
            <w:tcW w:w="1025" w:type="dxa"/>
          </w:tcPr>
          <w:p w14:paraId="6B30D0A9" w14:textId="40E1FE60" w:rsidR="001728F1" w:rsidRPr="001728F1" w:rsidRDefault="001728F1" w:rsidP="001728F1">
            <w:pPr>
              <w:rPr>
                <w:rFonts w:ascii="Gudea" w:hAnsi="Gudea"/>
                <w:color w:val="595959"/>
                <w:lang w:val="en-GB"/>
              </w:rPr>
            </w:pPr>
            <w:r w:rsidRPr="001728F1">
              <w:rPr>
                <w:rFonts w:ascii="Gudea" w:hAnsi="Gudea"/>
                <w:color w:val="595959"/>
                <w:lang w:val="en-GB"/>
              </w:rPr>
              <w:t>0113</w:t>
            </w:r>
          </w:p>
        </w:tc>
        <w:tc>
          <w:tcPr>
            <w:tcW w:w="5973" w:type="dxa"/>
          </w:tcPr>
          <w:p w14:paraId="4AC1D968" w14:textId="6637EB31" w:rsidR="001728F1" w:rsidRPr="001728F1" w:rsidRDefault="001728F1" w:rsidP="001728F1">
            <w:pPr>
              <w:rPr>
                <w:rFonts w:ascii="Gudea" w:hAnsi="Gudea"/>
                <w:color w:val="595959"/>
                <w:lang w:val="en-GB"/>
              </w:rPr>
            </w:pPr>
            <w:r w:rsidRPr="001728F1">
              <w:rPr>
                <w:rFonts w:ascii="Gudea" w:hAnsi="Gudea"/>
                <w:color w:val="595959"/>
                <w:lang w:val="en-GB"/>
              </w:rPr>
              <w:t>Teacher Training without subject specialisation</w:t>
            </w:r>
          </w:p>
        </w:tc>
      </w:tr>
      <w:tr w:rsidR="001728F1" w14:paraId="6B315F40" w14:textId="77777777" w:rsidTr="003F2F0B">
        <w:trPr>
          <w:trHeight w:val="230"/>
        </w:trPr>
        <w:tc>
          <w:tcPr>
            <w:tcW w:w="847" w:type="dxa"/>
          </w:tcPr>
          <w:p w14:paraId="4E08CFBC" w14:textId="5A1583B4" w:rsidR="001728F1" w:rsidRPr="001728F1" w:rsidRDefault="00322869" w:rsidP="001728F1">
            <w:pPr>
              <w:jc w:val="center"/>
              <w:rPr>
                <w:rFonts w:ascii="Gudea" w:hAnsi="Gudea"/>
                <w:color w:val="595959"/>
                <w:lang w:val="en-GB"/>
              </w:rPr>
            </w:pPr>
            <w:sdt>
              <w:sdtPr>
                <w:rPr>
                  <w:rFonts w:ascii="Gudea" w:hAnsi="Gudea"/>
                  <w:color w:val="595959"/>
                  <w:lang w:val="en-GB"/>
                </w:rPr>
                <w:id w:val="963697753"/>
                <w14:checkbox>
                  <w14:checked w14:val="0"/>
                  <w14:checkedState w14:val="2612" w14:font="MS Gothic"/>
                  <w14:uncheckedState w14:val="2610" w14:font="MS Gothic"/>
                </w14:checkbox>
              </w:sdtPr>
              <w:sdtEndPr/>
              <w:sdtContent>
                <w:r w:rsidR="001728F1">
                  <w:rPr>
                    <w:rFonts w:ascii="MS Gothic" w:eastAsia="MS Gothic" w:hAnsi="MS Gothic" w:hint="eastAsia"/>
                    <w:color w:val="595959"/>
                    <w:lang w:val="en-GB"/>
                  </w:rPr>
                  <w:t>☐</w:t>
                </w:r>
              </w:sdtContent>
            </w:sdt>
          </w:p>
        </w:tc>
        <w:tc>
          <w:tcPr>
            <w:tcW w:w="1025" w:type="dxa"/>
          </w:tcPr>
          <w:p w14:paraId="3048370F" w14:textId="3AC5B6F6" w:rsidR="001728F1" w:rsidRPr="001728F1" w:rsidRDefault="001728F1" w:rsidP="001728F1">
            <w:pPr>
              <w:rPr>
                <w:rFonts w:ascii="Gudea" w:hAnsi="Gudea"/>
                <w:color w:val="595959"/>
                <w:lang w:val="en-GB"/>
              </w:rPr>
            </w:pPr>
            <w:r w:rsidRPr="001728F1">
              <w:rPr>
                <w:rFonts w:ascii="Gudea" w:hAnsi="Gudea"/>
                <w:color w:val="595959"/>
                <w:lang w:val="en-GB"/>
              </w:rPr>
              <w:t>1015</w:t>
            </w:r>
          </w:p>
        </w:tc>
        <w:tc>
          <w:tcPr>
            <w:tcW w:w="5973" w:type="dxa"/>
          </w:tcPr>
          <w:p w14:paraId="5D74F6EA" w14:textId="7E2623CB" w:rsidR="001728F1" w:rsidRPr="001728F1" w:rsidRDefault="001728F1" w:rsidP="001728F1">
            <w:pPr>
              <w:rPr>
                <w:rFonts w:ascii="Gudea" w:hAnsi="Gudea"/>
                <w:color w:val="595959"/>
                <w:lang w:val="en-GB"/>
              </w:rPr>
            </w:pPr>
            <w:r w:rsidRPr="001728F1">
              <w:rPr>
                <w:rFonts w:ascii="Gudea" w:hAnsi="Gudea"/>
                <w:color w:val="595959"/>
                <w:lang w:val="en-GB"/>
              </w:rPr>
              <w:t>Tourism Research</w:t>
            </w:r>
          </w:p>
        </w:tc>
      </w:tr>
    </w:tbl>
    <w:p w14:paraId="03D8FC46" w14:textId="77777777" w:rsidR="001728F1" w:rsidRPr="001728F1" w:rsidRDefault="001728F1" w:rsidP="001728F1">
      <w:pPr>
        <w:rPr>
          <w:rFonts w:ascii="Gudea" w:hAnsi="Gudea"/>
          <w:color w:val="595959"/>
          <w:lang w:val="en-GB"/>
        </w:rPr>
      </w:pPr>
    </w:p>
    <w:p w14:paraId="7CA6D3B1" w14:textId="7DAB2658" w:rsidR="006238F6" w:rsidRPr="001728F1" w:rsidRDefault="00735E06" w:rsidP="00BB726D">
      <w:pPr>
        <w:tabs>
          <w:tab w:val="left" w:pos="2552"/>
        </w:tabs>
        <w:rPr>
          <w:rFonts w:ascii="Gudea" w:hAnsi="Gudea"/>
          <w:color w:val="595959"/>
          <w:lang w:val="en-GB"/>
        </w:rPr>
      </w:pPr>
      <w:r w:rsidRPr="001728F1">
        <w:rPr>
          <w:rFonts w:ascii="Gudea" w:hAnsi="Gudea"/>
          <w:color w:val="595959"/>
          <w:lang w:val="en-GB"/>
        </w:rPr>
        <w:t>Student with</w:t>
      </w:r>
      <w:r w:rsidR="004F6A0D" w:rsidRPr="001728F1">
        <w:rPr>
          <w:rFonts w:ascii="Gudea" w:hAnsi="Gudea"/>
          <w:color w:val="595959"/>
          <w:lang w:val="en-GB"/>
        </w:rPr>
        <w:t xml:space="preserve">:  </w:t>
      </w:r>
    </w:p>
    <w:p w14:paraId="50BB4043" w14:textId="1E2F7013" w:rsidR="006238F6" w:rsidRPr="001728F1" w:rsidRDefault="00322869" w:rsidP="00BB726D">
      <w:pPr>
        <w:tabs>
          <w:tab w:val="left" w:pos="2552"/>
        </w:tabs>
        <w:rPr>
          <w:rFonts w:ascii="Gudea" w:hAnsi="Gudea"/>
          <w:color w:val="595959"/>
          <w:lang w:val="en-GB"/>
        </w:rPr>
      </w:pPr>
      <w:sdt>
        <w:sdtPr>
          <w:rPr>
            <w:rFonts w:ascii="Gudea" w:hAnsi="Gudea"/>
            <w:color w:val="595959"/>
            <w:lang w:val="en-GB"/>
          </w:rPr>
          <w:id w:val="-68357235"/>
          <w14:checkbox>
            <w14:checked w14:val="0"/>
            <w14:checkedState w14:val="2612" w14:font="MS Gothic"/>
            <w14:uncheckedState w14:val="2610" w14:font="MS Gothic"/>
          </w14:checkbox>
        </w:sdtPr>
        <w:sdtEndPr/>
        <w:sdtContent>
          <w:r w:rsidR="000F6A5F">
            <w:rPr>
              <w:rFonts w:ascii="MS Gothic" w:eastAsia="MS Gothic" w:hAnsi="MS Gothic" w:hint="eastAsia"/>
              <w:color w:val="595959"/>
              <w:lang w:val="en-GB"/>
            </w:rPr>
            <w:t>☐</w:t>
          </w:r>
        </w:sdtContent>
      </w:sdt>
      <w:r w:rsidR="005A0CA7" w:rsidRPr="001728F1">
        <w:rPr>
          <w:rFonts w:ascii="Gudea" w:hAnsi="Gudea" w:cs="Calibri"/>
          <w:color w:val="595959"/>
          <w:lang w:val="en-GB"/>
        </w:rPr>
        <w:t xml:space="preserve"> </w:t>
      </w:r>
      <w:r w:rsidR="006238F6" w:rsidRPr="001728F1">
        <w:rPr>
          <w:rFonts w:ascii="Gudea" w:hAnsi="Gudea"/>
          <w:color w:val="595959"/>
          <w:lang w:val="en-GB"/>
        </w:rPr>
        <w:t>A</w:t>
      </w:r>
      <w:r w:rsidR="004F6A0D" w:rsidRPr="001728F1">
        <w:rPr>
          <w:rFonts w:ascii="Gudea" w:hAnsi="Gudea"/>
          <w:color w:val="595959"/>
          <w:lang w:val="en-GB"/>
        </w:rPr>
        <w:t xml:space="preserve"> </w:t>
      </w:r>
      <w:r w:rsidR="00CD44F4" w:rsidRPr="001728F1">
        <w:rPr>
          <w:rFonts w:ascii="Gudea" w:hAnsi="Gudea"/>
          <w:color w:val="595959"/>
          <w:lang w:val="en-GB"/>
        </w:rPr>
        <w:t xml:space="preserve">financial support </w:t>
      </w:r>
      <w:r w:rsidR="00735E06" w:rsidRPr="001728F1">
        <w:rPr>
          <w:rFonts w:ascii="Gudea" w:hAnsi="Gudea"/>
          <w:color w:val="595959"/>
          <w:lang w:val="en-GB"/>
        </w:rPr>
        <w:t xml:space="preserve">from </w:t>
      </w:r>
      <w:r w:rsidR="00624EDA" w:rsidRPr="001728F1">
        <w:rPr>
          <w:rFonts w:ascii="Gudea" w:hAnsi="Gudea"/>
          <w:color w:val="595959"/>
          <w:lang w:val="en-GB"/>
        </w:rPr>
        <w:t xml:space="preserve">Erasmus+ </w:t>
      </w:r>
      <w:r w:rsidR="00735E06" w:rsidRPr="001728F1">
        <w:rPr>
          <w:rFonts w:ascii="Gudea" w:hAnsi="Gudea"/>
          <w:color w:val="595959"/>
          <w:lang w:val="en-GB"/>
        </w:rPr>
        <w:t xml:space="preserve">EU funds </w:t>
      </w:r>
    </w:p>
    <w:p w14:paraId="4E9F18E8" w14:textId="09770C51" w:rsidR="00EC01B4" w:rsidRPr="001728F1" w:rsidRDefault="00322869" w:rsidP="00BB726D">
      <w:pPr>
        <w:tabs>
          <w:tab w:val="left" w:pos="2552"/>
        </w:tabs>
        <w:rPr>
          <w:rFonts w:ascii="Gudea" w:hAnsi="Gudea"/>
          <w:color w:val="595959"/>
          <w:lang w:val="en-GB"/>
        </w:rPr>
      </w:pPr>
      <w:sdt>
        <w:sdtPr>
          <w:rPr>
            <w:rFonts w:ascii="Gudea" w:hAnsi="Gudea" w:cs="Calibri"/>
            <w:color w:val="595959"/>
            <w:lang w:val="en-GB"/>
          </w:rPr>
          <w:id w:val="1298882242"/>
          <w14:checkbox>
            <w14:checked w14:val="0"/>
            <w14:checkedState w14:val="2612" w14:font="MS Gothic"/>
            <w14:uncheckedState w14:val="2610" w14:font="MS Gothic"/>
          </w14:checkbox>
        </w:sdtPr>
        <w:sdtEndPr/>
        <w:sdtContent>
          <w:r w:rsidR="00EA24BA" w:rsidRPr="001728F1">
            <w:rPr>
              <w:rFonts w:ascii="MS Gothic" w:eastAsia="MS Gothic" w:hAnsi="MS Gothic" w:cs="Calibri" w:hint="eastAsia"/>
              <w:color w:val="595959"/>
              <w:lang w:val="en-GB"/>
            </w:rPr>
            <w:t>☐</w:t>
          </w:r>
        </w:sdtContent>
      </w:sdt>
      <w:r w:rsidR="005A0CA7" w:rsidRPr="001728F1">
        <w:rPr>
          <w:rFonts w:ascii="Gudea" w:hAnsi="Gudea" w:cs="Calibri"/>
          <w:color w:val="595959"/>
          <w:lang w:val="en-GB"/>
        </w:rPr>
        <w:t xml:space="preserve"> </w:t>
      </w:r>
      <w:r w:rsidR="006238F6" w:rsidRPr="001728F1">
        <w:rPr>
          <w:rFonts w:ascii="Gudea" w:hAnsi="Gudea"/>
          <w:color w:val="595959"/>
          <w:lang w:val="en-GB"/>
        </w:rPr>
        <w:t>A</w:t>
      </w:r>
      <w:r w:rsidR="004F6A0D" w:rsidRPr="001728F1">
        <w:rPr>
          <w:rFonts w:ascii="Gudea" w:hAnsi="Gudea"/>
          <w:color w:val="595959"/>
          <w:lang w:val="en-GB"/>
        </w:rPr>
        <w:t xml:space="preserve"> z</w:t>
      </w:r>
      <w:r w:rsidR="00735E06" w:rsidRPr="001728F1">
        <w:rPr>
          <w:rFonts w:ascii="Gudea" w:hAnsi="Gudea"/>
          <w:color w:val="595959"/>
          <w:lang w:val="en-GB"/>
        </w:rPr>
        <w:t xml:space="preserve">ero-grant </w:t>
      </w:r>
      <w:r w:rsidR="004F6A0D" w:rsidRPr="001728F1">
        <w:rPr>
          <w:rFonts w:ascii="Gudea" w:hAnsi="Gudea" w:cs="Calibri"/>
          <w:color w:val="595959"/>
          <w:lang w:val="en-GB"/>
        </w:rPr>
        <w:t xml:space="preserve">    </w:t>
      </w:r>
    </w:p>
    <w:p w14:paraId="4E9F18E9" w14:textId="111A4FA9" w:rsidR="00735E06" w:rsidRPr="001728F1" w:rsidRDefault="00322869" w:rsidP="00EA5E6F">
      <w:pPr>
        <w:tabs>
          <w:tab w:val="left" w:pos="2552"/>
        </w:tabs>
        <w:rPr>
          <w:rFonts w:ascii="Gudea" w:hAnsi="Gudea" w:cs="Calibri"/>
          <w:color w:val="595959"/>
          <w:lang w:val="en-GB"/>
        </w:rPr>
      </w:pPr>
      <w:sdt>
        <w:sdtPr>
          <w:rPr>
            <w:rFonts w:ascii="Gudea" w:hAnsi="Gudea"/>
            <w:color w:val="595959"/>
            <w:lang w:val="en-GB"/>
          </w:rPr>
          <w:id w:val="-1740855397"/>
          <w14:checkbox>
            <w14:checked w14:val="0"/>
            <w14:checkedState w14:val="2612" w14:font="MS Gothic"/>
            <w14:uncheckedState w14:val="2610" w14:font="MS Gothic"/>
          </w14:checkbox>
        </w:sdtPr>
        <w:sdtEndPr/>
        <w:sdtContent>
          <w:r w:rsidR="00B507A0" w:rsidRPr="001728F1">
            <w:rPr>
              <w:rFonts w:ascii="Segoe UI Symbol" w:eastAsia="MS Gothic" w:hAnsi="Segoe UI Symbol" w:cs="Segoe UI Symbol"/>
              <w:color w:val="595959"/>
              <w:lang w:val="en-GB"/>
            </w:rPr>
            <w:t>☐</w:t>
          </w:r>
        </w:sdtContent>
      </w:sdt>
      <w:r w:rsidR="005A0CA7" w:rsidRPr="001728F1">
        <w:rPr>
          <w:rFonts w:ascii="Gudea" w:hAnsi="Gudea" w:cs="Calibri"/>
          <w:color w:val="595959"/>
          <w:lang w:val="en-GB"/>
        </w:rPr>
        <w:t xml:space="preserve"> </w:t>
      </w:r>
      <w:r w:rsidR="006238F6" w:rsidRPr="001728F1">
        <w:rPr>
          <w:rFonts w:ascii="Gudea" w:hAnsi="Gudea"/>
          <w:color w:val="595959"/>
          <w:lang w:val="en-GB"/>
        </w:rPr>
        <w:t>A</w:t>
      </w:r>
      <w:r w:rsidR="004F6A0D" w:rsidRPr="001728F1">
        <w:rPr>
          <w:rFonts w:ascii="Gudea" w:hAnsi="Gudea"/>
          <w:color w:val="595959"/>
          <w:lang w:val="en-GB"/>
        </w:rPr>
        <w:t xml:space="preserve"> </w:t>
      </w:r>
      <w:r w:rsidR="00CD44F4" w:rsidRPr="001728F1">
        <w:rPr>
          <w:rFonts w:ascii="Gudea" w:hAnsi="Gudea"/>
          <w:color w:val="595959"/>
          <w:lang w:val="en-GB"/>
        </w:rPr>
        <w:t xml:space="preserve">financial support </w:t>
      </w:r>
      <w:r w:rsidR="004F6A0D" w:rsidRPr="001728F1">
        <w:rPr>
          <w:rFonts w:ascii="Gudea" w:hAnsi="Gudea"/>
          <w:color w:val="595959"/>
          <w:lang w:val="en-GB"/>
        </w:rPr>
        <w:t xml:space="preserve">from </w:t>
      </w:r>
      <w:r w:rsidR="00A83B48" w:rsidRPr="001728F1">
        <w:rPr>
          <w:rFonts w:ascii="Gudea" w:hAnsi="Gudea"/>
          <w:color w:val="595959"/>
          <w:lang w:val="en-GB"/>
        </w:rPr>
        <w:t xml:space="preserve">Erasmus+ </w:t>
      </w:r>
      <w:r w:rsidR="004F6A0D" w:rsidRPr="001728F1">
        <w:rPr>
          <w:rFonts w:ascii="Gudea" w:hAnsi="Gudea"/>
          <w:color w:val="595959"/>
          <w:lang w:val="en-GB"/>
        </w:rPr>
        <w:t>EU</w:t>
      </w:r>
      <w:r w:rsidR="00AF6C50" w:rsidRPr="001728F1">
        <w:rPr>
          <w:rFonts w:ascii="Gudea" w:hAnsi="Gudea"/>
          <w:color w:val="595959"/>
          <w:lang w:val="en-GB"/>
        </w:rPr>
        <w:t xml:space="preserve"> funds</w:t>
      </w:r>
      <w:r w:rsidR="004F6A0D" w:rsidRPr="001728F1">
        <w:rPr>
          <w:rFonts w:ascii="Gudea" w:hAnsi="Gudea"/>
          <w:color w:val="595959"/>
          <w:lang w:val="en-GB"/>
        </w:rPr>
        <w:t xml:space="preserve"> </w:t>
      </w:r>
      <w:r w:rsidR="00EC01B4" w:rsidRPr="001728F1">
        <w:rPr>
          <w:rFonts w:ascii="Gudea" w:hAnsi="Gudea"/>
          <w:color w:val="595959"/>
          <w:lang w:val="en-GB"/>
        </w:rPr>
        <w:t xml:space="preserve">combined with zero-grant </w:t>
      </w:r>
    </w:p>
    <w:p w14:paraId="01325EFD" w14:textId="77777777" w:rsidR="001A43DC" w:rsidRPr="001728F1" w:rsidRDefault="001A43DC" w:rsidP="00BB726D">
      <w:pPr>
        <w:tabs>
          <w:tab w:val="left" w:pos="2552"/>
        </w:tabs>
        <w:rPr>
          <w:rFonts w:ascii="Gudea" w:hAnsi="Gudea"/>
          <w:color w:val="595959"/>
          <w:lang w:val="en-GB"/>
        </w:rPr>
      </w:pPr>
    </w:p>
    <w:p w14:paraId="0472AE2F" w14:textId="77777777" w:rsidR="001A43DC" w:rsidRPr="001728F1" w:rsidRDefault="0023790E" w:rsidP="00BB726D">
      <w:pPr>
        <w:tabs>
          <w:tab w:val="left" w:pos="2552"/>
        </w:tabs>
        <w:rPr>
          <w:rFonts w:ascii="Gudea" w:hAnsi="Gudea"/>
          <w:color w:val="595959"/>
          <w:lang w:val="en-GB"/>
        </w:rPr>
      </w:pPr>
      <w:r w:rsidRPr="001728F1">
        <w:rPr>
          <w:rFonts w:ascii="Gudea" w:hAnsi="Gudea"/>
          <w:color w:val="595959"/>
          <w:lang w:val="en-GB"/>
        </w:rPr>
        <w:t xml:space="preserve">The </w:t>
      </w:r>
      <w:r w:rsidR="00C92557" w:rsidRPr="001728F1">
        <w:rPr>
          <w:rFonts w:ascii="Gudea" w:hAnsi="Gudea"/>
          <w:color w:val="595959"/>
          <w:lang w:val="en-GB"/>
        </w:rPr>
        <w:t xml:space="preserve">financial support </w:t>
      </w:r>
      <w:r w:rsidR="00EC01B4" w:rsidRPr="001728F1">
        <w:rPr>
          <w:rFonts w:ascii="Gudea" w:hAnsi="Gudea"/>
          <w:color w:val="595959"/>
          <w:lang w:val="en-GB"/>
        </w:rPr>
        <w:t>includes</w:t>
      </w:r>
      <w:r w:rsidRPr="001728F1">
        <w:rPr>
          <w:rFonts w:ascii="Gudea" w:hAnsi="Gudea"/>
          <w:color w:val="595959"/>
          <w:lang w:val="en-GB"/>
        </w:rPr>
        <w:t>:</w:t>
      </w:r>
    </w:p>
    <w:p w14:paraId="4E9F18EA" w14:textId="1ED8E857" w:rsidR="00EC01B4" w:rsidRPr="001728F1" w:rsidRDefault="00322869" w:rsidP="00BB726D">
      <w:pPr>
        <w:tabs>
          <w:tab w:val="left" w:pos="2552"/>
        </w:tabs>
        <w:rPr>
          <w:rFonts w:ascii="Gudea" w:hAnsi="Gudea" w:cs="Calibri"/>
          <w:color w:val="595959"/>
          <w:lang w:val="en-GB"/>
        </w:rPr>
      </w:pPr>
      <w:sdt>
        <w:sdtPr>
          <w:rPr>
            <w:rFonts w:ascii="Gudea" w:hAnsi="Gudea"/>
            <w:color w:val="595959"/>
            <w:lang w:val="en-GB"/>
          </w:rPr>
          <w:id w:val="1560738815"/>
          <w14:checkbox>
            <w14:checked w14:val="0"/>
            <w14:checkedState w14:val="2612" w14:font="MS Gothic"/>
            <w14:uncheckedState w14:val="2610" w14:font="MS Gothic"/>
          </w14:checkbox>
        </w:sdtPr>
        <w:sdtEndPr/>
        <w:sdtContent>
          <w:r w:rsidR="00B507A0" w:rsidRPr="001728F1">
            <w:rPr>
              <w:rFonts w:ascii="Segoe UI Symbol" w:eastAsia="MS Gothic" w:hAnsi="Segoe UI Symbol" w:cs="Segoe UI Symbol"/>
              <w:color w:val="595959"/>
              <w:lang w:val="en-GB"/>
            </w:rPr>
            <w:t>☐</w:t>
          </w:r>
        </w:sdtContent>
      </w:sdt>
      <w:r w:rsidR="001A43DC" w:rsidRPr="001728F1">
        <w:rPr>
          <w:rFonts w:ascii="Gudea" w:hAnsi="Gudea"/>
          <w:color w:val="595959"/>
          <w:lang w:val="en-GB"/>
        </w:rPr>
        <w:t xml:space="preserve"> S</w:t>
      </w:r>
      <w:r w:rsidR="0023790E" w:rsidRPr="001728F1">
        <w:rPr>
          <w:rFonts w:ascii="Gudea" w:hAnsi="Gudea"/>
          <w:color w:val="595959"/>
          <w:lang w:val="en-GB"/>
        </w:rPr>
        <w:t>pecial</w:t>
      </w:r>
      <w:r w:rsidR="0094370B" w:rsidRPr="001728F1">
        <w:rPr>
          <w:rFonts w:ascii="Gudea" w:hAnsi="Gudea"/>
          <w:color w:val="595959"/>
          <w:lang w:val="en-GB"/>
        </w:rPr>
        <w:t xml:space="preserve"> </w:t>
      </w:r>
      <w:r w:rsidR="0023790E" w:rsidRPr="001728F1">
        <w:rPr>
          <w:rFonts w:ascii="Gudea" w:hAnsi="Gudea"/>
          <w:color w:val="595959"/>
          <w:lang w:val="en-GB"/>
        </w:rPr>
        <w:t>needs support</w:t>
      </w:r>
      <w:r w:rsidR="0023790E" w:rsidRPr="001728F1">
        <w:rPr>
          <w:rFonts w:ascii="Gudea" w:hAnsi="Gudea" w:cs="Calibri"/>
          <w:color w:val="595959"/>
          <w:lang w:val="en-GB"/>
        </w:rPr>
        <w:tab/>
      </w:r>
    </w:p>
    <w:p w14:paraId="4E9F18EB" w14:textId="554C07CB" w:rsidR="00C9059C" w:rsidRPr="001728F1" w:rsidRDefault="00322869" w:rsidP="00BB726D">
      <w:pPr>
        <w:tabs>
          <w:tab w:val="left" w:pos="2552"/>
        </w:tabs>
        <w:rPr>
          <w:rFonts w:ascii="Gudea" w:hAnsi="Gudea" w:cs="Calibri"/>
          <w:color w:val="595959"/>
          <w:lang w:val="en-GB"/>
        </w:rPr>
      </w:pPr>
      <w:sdt>
        <w:sdtPr>
          <w:rPr>
            <w:rFonts w:ascii="Gudea" w:hAnsi="Gudea"/>
            <w:color w:val="595959"/>
            <w:lang w:val="en-GB"/>
          </w:rPr>
          <w:id w:val="-1306616148"/>
          <w14:checkbox>
            <w14:checked w14:val="0"/>
            <w14:checkedState w14:val="2612" w14:font="MS Gothic"/>
            <w14:uncheckedState w14:val="2610" w14:font="MS Gothic"/>
          </w14:checkbox>
        </w:sdtPr>
        <w:sdtEndPr/>
        <w:sdtContent>
          <w:r w:rsidR="00B507A0" w:rsidRPr="001728F1">
            <w:rPr>
              <w:rFonts w:ascii="Segoe UI Symbol" w:eastAsia="MS Gothic" w:hAnsi="Segoe UI Symbol" w:cs="Segoe UI Symbol"/>
              <w:color w:val="595959"/>
              <w:lang w:val="en-GB"/>
            </w:rPr>
            <w:t>☐</w:t>
          </w:r>
        </w:sdtContent>
      </w:sdt>
      <w:r w:rsidR="005A0CA7" w:rsidRPr="001728F1">
        <w:rPr>
          <w:rFonts w:ascii="Gudea" w:hAnsi="Gudea" w:cs="Calibri"/>
          <w:color w:val="595959"/>
          <w:lang w:val="en-GB"/>
        </w:rPr>
        <w:t xml:space="preserve"> </w:t>
      </w:r>
      <w:r w:rsidR="001A43DC" w:rsidRPr="001728F1">
        <w:rPr>
          <w:rFonts w:ascii="Gudea" w:hAnsi="Gudea"/>
          <w:color w:val="595959"/>
          <w:lang w:val="en-GB"/>
        </w:rPr>
        <w:t>F</w:t>
      </w:r>
      <w:r w:rsidR="00BB7183" w:rsidRPr="001728F1">
        <w:rPr>
          <w:rFonts w:ascii="Gudea" w:hAnsi="Gudea"/>
          <w:color w:val="595959"/>
          <w:lang w:val="en-GB"/>
        </w:rPr>
        <w:t xml:space="preserve">inancial </w:t>
      </w:r>
      <w:r w:rsidR="00092A07" w:rsidRPr="001728F1">
        <w:rPr>
          <w:rFonts w:ascii="Gudea" w:hAnsi="Gudea"/>
          <w:color w:val="595959"/>
          <w:lang w:val="en-GB"/>
        </w:rPr>
        <w:t xml:space="preserve">support </w:t>
      </w:r>
      <w:r w:rsidR="001A43DC" w:rsidRPr="001728F1">
        <w:rPr>
          <w:rFonts w:ascii="Gudea" w:hAnsi="Gudea"/>
          <w:color w:val="595959"/>
          <w:lang w:val="en-GB"/>
        </w:rPr>
        <w:t>to student with children</w:t>
      </w:r>
      <w:r w:rsidR="00034F7C" w:rsidRPr="001728F1">
        <w:rPr>
          <w:rFonts w:ascii="Gudea" w:hAnsi="Gudea"/>
          <w:color w:val="595959"/>
          <w:lang w:val="en-GB"/>
        </w:rPr>
        <w:t xml:space="preserve"> </w:t>
      </w:r>
    </w:p>
    <w:p w14:paraId="4E9F18FC" w14:textId="77777777" w:rsidR="00A90767" w:rsidRPr="001728F1" w:rsidRDefault="00A90767" w:rsidP="00A90767">
      <w:pPr>
        <w:rPr>
          <w:rFonts w:ascii="Gudea" w:hAnsi="Gudea" w:cs="Calibri"/>
          <w:color w:val="595959"/>
          <w:lang w:val="en-GB"/>
        </w:rPr>
      </w:pPr>
    </w:p>
    <w:p w14:paraId="7BFAF73D" w14:textId="77777777" w:rsidR="00973336" w:rsidRPr="00BF2FA6" w:rsidRDefault="00374255" w:rsidP="00374255">
      <w:pPr>
        <w:jc w:val="both"/>
        <w:rPr>
          <w:rFonts w:ascii="Gudea" w:hAnsi="Gudea"/>
          <w:color w:val="595959"/>
          <w:lang w:val="en-GB"/>
        </w:rPr>
      </w:pPr>
      <w:r w:rsidRPr="00BF2FA6">
        <w:rPr>
          <w:rFonts w:ascii="Gudea" w:hAnsi="Gudea"/>
          <w:color w:val="595959"/>
          <w:lang w:val="en-GB"/>
        </w:rPr>
        <w:t>C</w:t>
      </w:r>
      <w:r w:rsidR="004F6A0D" w:rsidRPr="00BF2FA6">
        <w:rPr>
          <w:rFonts w:ascii="Gudea" w:hAnsi="Gudea"/>
          <w:color w:val="595959"/>
          <w:lang w:val="en-GB"/>
        </w:rPr>
        <w:t>alled hereafter “the participant</w:t>
      </w:r>
      <w:r w:rsidR="00FD6452" w:rsidRPr="00BF2FA6">
        <w:rPr>
          <w:rFonts w:ascii="Gudea" w:hAnsi="Gudea"/>
          <w:color w:val="595959"/>
          <w:lang w:val="en-GB"/>
        </w:rPr>
        <w:t>”</w:t>
      </w:r>
      <w:r w:rsidR="00973336" w:rsidRPr="00BF2FA6">
        <w:rPr>
          <w:rFonts w:ascii="Gudea" w:hAnsi="Gudea"/>
          <w:color w:val="595959"/>
          <w:lang w:val="en-GB"/>
        </w:rPr>
        <w:t>,</w:t>
      </w:r>
      <w:r w:rsidR="00240F5F" w:rsidRPr="00BF2FA6">
        <w:rPr>
          <w:rFonts w:ascii="Gudea" w:hAnsi="Gudea"/>
          <w:color w:val="595959"/>
          <w:lang w:val="en-GB"/>
        </w:rPr>
        <w:t xml:space="preserve"> </w:t>
      </w:r>
      <w:r w:rsidR="00F96310" w:rsidRPr="00BF2FA6">
        <w:rPr>
          <w:rFonts w:ascii="Gudea" w:hAnsi="Gudea"/>
          <w:color w:val="595959"/>
          <w:lang w:val="en-GB"/>
        </w:rPr>
        <w:t>of the other part,</w:t>
      </w:r>
      <w:r w:rsidRPr="00BF2FA6">
        <w:rPr>
          <w:rFonts w:ascii="Gudea" w:hAnsi="Gudea"/>
          <w:color w:val="595959"/>
          <w:lang w:val="en-GB"/>
        </w:rPr>
        <w:t xml:space="preserve"> </w:t>
      </w:r>
    </w:p>
    <w:p w14:paraId="2204E5A4" w14:textId="77777777" w:rsidR="00973336" w:rsidRPr="00BF2FA6" w:rsidRDefault="00973336" w:rsidP="00374255">
      <w:pPr>
        <w:jc w:val="both"/>
        <w:rPr>
          <w:rFonts w:ascii="Gudea" w:hAnsi="Gudea"/>
          <w:color w:val="595959"/>
          <w:lang w:val="en-GB"/>
        </w:rPr>
      </w:pPr>
    </w:p>
    <w:p w14:paraId="4E9F1904" w14:textId="31A65799" w:rsidR="00F96310" w:rsidRPr="00BF2FA6" w:rsidRDefault="00973336" w:rsidP="00374255">
      <w:pPr>
        <w:jc w:val="both"/>
        <w:rPr>
          <w:rFonts w:ascii="Gudea" w:hAnsi="Gudea"/>
          <w:color w:val="595959"/>
          <w:lang w:val="en-GB"/>
        </w:rPr>
      </w:pPr>
      <w:r w:rsidRPr="00BF2FA6">
        <w:rPr>
          <w:rFonts w:ascii="Gudea" w:hAnsi="Gudea"/>
          <w:color w:val="595959"/>
          <w:lang w:val="en-GB"/>
        </w:rPr>
        <w:t xml:space="preserve">Have </w:t>
      </w:r>
      <w:r w:rsidR="00374255" w:rsidRPr="00BF2FA6">
        <w:rPr>
          <w:rFonts w:ascii="Gudea" w:hAnsi="Gudea"/>
          <w:color w:val="595959"/>
          <w:lang w:val="en-GB"/>
        </w:rPr>
        <w:t xml:space="preserve">agreed </w:t>
      </w:r>
      <w:r w:rsidRPr="00BF2FA6">
        <w:rPr>
          <w:rFonts w:ascii="Gudea" w:hAnsi="Gudea"/>
          <w:color w:val="595959"/>
          <w:lang w:val="en-GB"/>
        </w:rPr>
        <w:t xml:space="preserve">to </w:t>
      </w:r>
      <w:r w:rsidR="00F96310" w:rsidRPr="00BF2FA6">
        <w:rPr>
          <w:rFonts w:ascii="Gudea" w:hAnsi="Gudea"/>
          <w:color w:val="595959"/>
          <w:lang w:val="en-GB"/>
        </w:rPr>
        <w:t xml:space="preserve">the </w:t>
      </w:r>
      <w:r w:rsidR="007A5668" w:rsidRPr="00BF2FA6">
        <w:rPr>
          <w:rFonts w:ascii="Gudea" w:hAnsi="Gudea"/>
          <w:color w:val="595959"/>
          <w:lang w:val="en-GB"/>
        </w:rPr>
        <w:t xml:space="preserve">Special </w:t>
      </w:r>
      <w:r w:rsidR="00F96310" w:rsidRPr="00BF2FA6">
        <w:rPr>
          <w:rFonts w:ascii="Gudea" w:hAnsi="Gudea"/>
          <w:color w:val="595959"/>
          <w:lang w:val="en-GB"/>
        </w:rPr>
        <w:t xml:space="preserve">Conditions </w:t>
      </w:r>
      <w:r w:rsidR="00BA5148" w:rsidRPr="00BF2FA6">
        <w:rPr>
          <w:rFonts w:ascii="Gudea" w:hAnsi="Gudea"/>
          <w:color w:val="595959"/>
          <w:lang w:val="en-GB"/>
        </w:rPr>
        <w:t xml:space="preserve">below </w:t>
      </w:r>
      <w:r w:rsidR="00F96310" w:rsidRPr="00BF2FA6">
        <w:rPr>
          <w:rFonts w:ascii="Gudea" w:hAnsi="Gudea"/>
          <w:color w:val="595959"/>
          <w:lang w:val="en-GB"/>
        </w:rPr>
        <w:t xml:space="preserve">and Annexes </w:t>
      </w:r>
      <w:r w:rsidR="00BA5148" w:rsidRPr="00BF2FA6">
        <w:rPr>
          <w:rFonts w:ascii="Gudea" w:hAnsi="Gudea"/>
          <w:color w:val="595959"/>
          <w:lang w:val="en-GB"/>
        </w:rPr>
        <w:t xml:space="preserve">in </w:t>
      </w:r>
      <w:proofErr w:type="spellStart"/>
      <w:r w:rsidR="00BA5148" w:rsidRPr="00BF2FA6">
        <w:rPr>
          <w:rFonts w:ascii="Gudea" w:hAnsi="Gudea"/>
          <w:color w:val="595959"/>
          <w:lang w:val="en-GB"/>
        </w:rPr>
        <w:t>SoleMOVE</w:t>
      </w:r>
      <w:proofErr w:type="spellEnd"/>
      <w:r w:rsidR="00F23B01" w:rsidRPr="00BF2FA6">
        <w:rPr>
          <w:rFonts w:ascii="Gudea" w:hAnsi="Gudea"/>
          <w:color w:val="595959"/>
          <w:lang w:val="en-GB"/>
        </w:rPr>
        <w:t xml:space="preserve"> mobility system</w:t>
      </w:r>
      <w:r w:rsidR="001C63C9">
        <w:rPr>
          <w:rFonts w:ascii="Gudea" w:hAnsi="Gudea"/>
          <w:color w:val="595959"/>
          <w:lang w:val="en-GB"/>
        </w:rPr>
        <w:t xml:space="preserve">, </w:t>
      </w:r>
      <w:r w:rsidR="00374255" w:rsidRPr="00BF2FA6">
        <w:rPr>
          <w:rFonts w:ascii="Gudea" w:hAnsi="Gudea"/>
          <w:color w:val="595959"/>
          <w:lang w:val="en-GB"/>
        </w:rPr>
        <w:t>which form an integral part of this agreement ("the agreement")</w:t>
      </w:r>
      <w:r w:rsidR="00F96310" w:rsidRPr="00BF2FA6">
        <w:rPr>
          <w:rFonts w:ascii="Gudea" w:hAnsi="Gudea"/>
          <w:color w:val="595959"/>
          <w:lang w:val="en-GB"/>
        </w:rPr>
        <w:t>:</w:t>
      </w:r>
    </w:p>
    <w:p w14:paraId="4E9F1905" w14:textId="77777777" w:rsidR="00B24EA9" w:rsidRPr="00BF2FA6" w:rsidRDefault="00B24EA9" w:rsidP="00374255">
      <w:pPr>
        <w:jc w:val="both"/>
        <w:rPr>
          <w:rFonts w:ascii="Gudea" w:hAnsi="Gudea"/>
          <w:color w:val="595959"/>
          <w:lang w:val="en-GB"/>
        </w:rPr>
      </w:pPr>
    </w:p>
    <w:p w14:paraId="4E9F1907" w14:textId="62FB1604" w:rsidR="00373085" w:rsidRPr="00BF2FA6" w:rsidRDefault="00F96310" w:rsidP="00554628">
      <w:pPr>
        <w:tabs>
          <w:tab w:val="left" w:pos="1701"/>
        </w:tabs>
        <w:ind w:left="1701" w:hanging="1701"/>
        <w:rPr>
          <w:rFonts w:ascii="Gudea" w:hAnsi="Gudea"/>
          <w:color w:val="595959"/>
          <w:lang w:val="en-GB"/>
        </w:rPr>
      </w:pPr>
      <w:r w:rsidRPr="00BF2FA6">
        <w:rPr>
          <w:rFonts w:ascii="Gudea" w:hAnsi="Gudea"/>
          <w:color w:val="595959"/>
          <w:lang w:val="en-GB"/>
        </w:rPr>
        <w:t>Annex I</w:t>
      </w:r>
      <w:r w:rsidR="00BC384A" w:rsidRPr="00BF2FA6">
        <w:rPr>
          <w:rFonts w:ascii="Gudea" w:hAnsi="Gudea"/>
          <w:color w:val="595959"/>
          <w:lang w:val="en-GB"/>
        </w:rPr>
        <w:tab/>
      </w:r>
      <w:r w:rsidR="00C3152B" w:rsidRPr="00BF2FA6">
        <w:rPr>
          <w:rFonts w:ascii="Gudea" w:hAnsi="Gudea"/>
          <w:color w:val="595959"/>
          <w:lang w:val="en-GB"/>
        </w:rPr>
        <w:t xml:space="preserve">Learning </w:t>
      </w:r>
      <w:r w:rsidR="00EA24BA" w:rsidRPr="00BF2FA6">
        <w:rPr>
          <w:rFonts w:ascii="Gudea" w:hAnsi="Gudea"/>
          <w:color w:val="595959"/>
          <w:lang w:val="en-GB"/>
        </w:rPr>
        <w:t xml:space="preserve">Agreement for </w:t>
      </w:r>
      <w:r w:rsidR="00007A73" w:rsidRPr="00BF2FA6">
        <w:rPr>
          <w:rFonts w:ascii="Gudea" w:hAnsi="Gudea"/>
          <w:color w:val="595959"/>
          <w:lang w:val="en-GB"/>
        </w:rPr>
        <w:t>Traineeship</w:t>
      </w:r>
      <w:r w:rsidR="00C3152B" w:rsidRPr="00BF2FA6">
        <w:rPr>
          <w:rFonts w:ascii="Gudea" w:hAnsi="Gudea"/>
          <w:color w:val="595959"/>
          <w:lang w:val="en-GB"/>
        </w:rPr>
        <w:t xml:space="preserve"> </w:t>
      </w:r>
    </w:p>
    <w:p w14:paraId="4E9F1908" w14:textId="77777777" w:rsidR="00137EB2" w:rsidRPr="00BF2FA6" w:rsidRDefault="00FA349A" w:rsidP="00554628">
      <w:pPr>
        <w:tabs>
          <w:tab w:val="left" w:pos="1701"/>
        </w:tabs>
        <w:ind w:left="1701" w:hanging="1701"/>
        <w:rPr>
          <w:rFonts w:ascii="Gudea" w:hAnsi="Gudea"/>
          <w:color w:val="595959"/>
          <w:lang w:val="en-GB"/>
        </w:rPr>
      </w:pPr>
      <w:r w:rsidRPr="00BF2FA6">
        <w:rPr>
          <w:rFonts w:ascii="Gudea" w:hAnsi="Gudea"/>
          <w:color w:val="595959"/>
          <w:lang w:val="en-GB"/>
        </w:rPr>
        <w:t>Annex II</w:t>
      </w:r>
      <w:r w:rsidRPr="00BF2FA6">
        <w:rPr>
          <w:rFonts w:ascii="Gudea" w:hAnsi="Gudea"/>
          <w:color w:val="595959"/>
          <w:lang w:val="en-GB"/>
        </w:rPr>
        <w:tab/>
        <w:t>General C</w:t>
      </w:r>
      <w:r w:rsidR="00137EB2" w:rsidRPr="00BF2FA6">
        <w:rPr>
          <w:rFonts w:ascii="Gudea" w:hAnsi="Gudea"/>
          <w:color w:val="595959"/>
          <w:lang w:val="en-GB"/>
        </w:rPr>
        <w:t>onditions</w:t>
      </w:r>
    </w:p>
    <w:p w14:paraId="4E9F1909" w14:textId="77777777" w:rsidR="00BC78D5" w:rsidRPr="00BF2FA6" w:rsidRDefault="00BC78D5" w:rsidP="00EB180B">
      <w:pPr>
        <w:tabs>
          <w:tab w:val="left" w:pos="1701"/>
        </w:tabs>
        <w:ind w:left="1701" w:hanging="1701"/>
        <w:rPr>
          <w:rFonts w:ascii="Gudea" w:hAnsi="Gudea"/>
          <w:color w:val="595959"/>
          <w:lang w:val="en-GB"/>
        </w:rPr>
      </w:pPr>
      <w:r w:rsidRPr="00BF2FA6">
        <w:rPr>
          <w:rFonts w:ascii="Gudea" w:hAnsi="Gudea"/>
          <w:color w:val="595959"/>
          <w:lang w:val="en-GB"/>
        </w:rPr>
        <w:t>Annex III</w:t>
      </w:r>
      <w:r w:rsidRPr="00BF2FA6">
        <w:rPr>
          <w:rFonts w:ascii="Gudea" w:hAnsi="Gudea"/>
          <w:color w:val="595959"/>
          <w:lang w:val="en-GB"/>
        </w:rPr>
        <w:tab/>
        <w:t>Erasmus Student Charter</w:t>
      </w:r>
    </w:p>
    <w:p w14:paraId="4E9F1915" w14:textId="77777777" w:rsidR="002570DE" w:rsidRPr="001728F1" w:rsidRDefault="002570DE" w:rsidP="00744A24">
      <w:pPr>
        <w:tabs>
          <w:tab w:val="left" w:pos="1701"/>
        </w:tabs>
        <w:rPr>
          <w:rFonts w:ascii="Gudea" w:hAnsi="Gudea"/>
          <w:color w:val="595959"/>
          <w:sz w:val="24"/>
          <w:szCs w:val="24"/>
          <w:lang w:val="en-GB"/>
        </w:rPr>
      </w:pPr>
    </w:p>
    <w:p w14:paraId="4E9F1916" w14:textId="77777777" w:rsidR="007A5668" w:rsidRPr="001728F1" w:rsidRDefault="007A5668" w:rsidP="007A5668">
      <w:pPr>
        <w:jc w:val="both"/>
        <w:rPr>
          <w:rFonts w:ascii="Gudea" w:hAnsi="Gudea"/>
          <w:color w:val="595959"/>
          <w:u w:val="single"/>
          <w:lang w:val="en-GB"/>
        </w:rPr>
      </w:pPr>
      <w:r w:rsidRPr="001728F1">
        <w:rPr>
          <w:rFonts w:ascii="Gudea" w:hAnsi="Gudea"/>
          <w:color w:val="595959"/>
          <w:u w:val="single"/>
          <w:lang w:val="en-GB"/>
        </w:rPr>
        <w:lastRenderedPageBreak/>
        <w:t>The terms set out</w:t>
      </w:r>
      <w:r w:rsidR="00784469" w:rsidRPr="001728F1">
        <w:rPr>
          <w:rFonts w:ascii="Gudea" w:hAnsi="Gudea"/>
          <w:color w:val="595959"/>
          <w:u w:val="single"/>
          <w:lang w:val="en-GB"/>
        </w:rPr>
        <w:t xml:space="preserve"> in</w:t>
      </w:r>
      <w:r w:rsidRPr="001728F1">
        <w:rPr>
          <w:rFonts w:ascii="Gudea" w:hAnsi="Gudea"/>
          <w:color w:val="595959"/>
          <w:u w:val="single"/>
          <w:lang w:val="en-GB"/>
        </w:rPr>
        <w:t xml:space="preserve"> the Special Conditions shall take precedence over those set out in the annexes. </w:t>
      </w:r>
    </w:p>
    <w:p w14:paraId="61209E07" w14:textId="77777777" w:rsidR="00BF2FA6" w:rsidRDefault="00BF2FA6" w:rsidP="006720F0">
      <w:pPr>
        <w:jc w:val="center"/>
        <w:rPr>
          <w:rFonts w:ascii="Gudea" w:hAnsi="Gudea"/>
          <w:b/>
          <w:color w:val="28CAF0"/>
          <w:sz w:val="24"/>
          <w:szCs w:val="24"/>
          <w:lang w:val="en-GB"/>
        </w:rPr>
      </w:pPr>
    </w:p>
    <w:p w14:paraId="4E9F191A" w14:textId="77777777" w:rsidR="00D5448C" w:rsidRPr="00F23B01" w:rsidRDefault="007A5668" w:rsidP="006720F0">
      <w:pPr>
        <w:jc w:val="center"/>
        <w:rPr>
          <w:rFonts w:ascii="Gudea" w:hAnsi="Gudea"/>
          <w:b/>
          <w:color w:val="28CAF0"/>
          <w:sz w:val="24"/>
          <w:szCs w:val="24"/>
          <w:lang w:val="en-GB"/>
        </w:rPr>
      </w:pPr>
      <w:r w:rsidRPr="00F23B01">
        <w:rPr>
          <w:rFonts w:ascii="Gudea" w:hAnsi="Gudea"/>
          <w:b/>
          <w:color w:val="28CAF0"/>
          <w:sz w:val="24"/>
          <w:szCs w:val="24"/>
          <w:lang w:val="en-GB"/>
        </w:rPr>
        <w:t>SPECIAL CONDITIONS</w:t>
      </w:r>
    </w:p>
    <w:p w14:paraId="4E9F191B" w14:textId="77777777" w:rsidR="007A5668" w:rsidRPr="001728F1" w:rsidRDefault="007A5668" w:rsidP="006720F0">
      <w:pPr>
        <w:jc w:val="center"/>
        <w:rPr>
          <w:rFonts w:ascii="Gudea" w:hAnsi="Gudea"/>
          <w:color w:val="595959"/>
          <w:sz w:val="24"/>
          <w:szCs w:val="24"/>
          <w:lang w:val="en-GB"/>
        </w:rPr>
      </w:pPr>
    </w:p>
    <w:p w14:paraId="4E9F191C" w14:textId="77777777" w:rsidR="00F96310" w:rsidRPr="001728F1" w:rsidRDefault="00F96310">
      <w:pPr>
        <w:pStyle w:val="Text1"/>
        <w:pBdr>
          <w:bottom w:val="single" w:sz="6" w:space="1" w:color="auto"/>
        </w:pBdr>
        <w:spacing w:after="0"/>
        <w:ind w:left="0"/>
        <w:jc w:val="left"/>
        <w:rPr>
          <w:rFonts w:ascii="Gudea" w:hAnsi="Gudea"/>
          <w:color w:val="595959"/>
          <w:sz w:val="20"/>
          <w:lang w:val="en-GB"/>
        </w:rPr>
      </w:pPr>
      <w:r w:rsidRPr="001728F1">
        <w:rPr>
          <w:rFonts w:ascii="Gudea" w:hAnsi="Gudea"/>
          <w:color w:val="595959"/>
          <w:sz w:val="20"/>
          <w:lang w:val="en-GB"/>
        </w:rPr>
        <w:t xml:space="preserve">ARTICLE 1 – </w:t>
      </w:r>
      <w:r w:rsidR="007A5668" w:rsidRPr="001728F1">
        <w:rPr>
          <w:rFonts w:ascii="Gudea" w:hAnsi="Gudea"/>
          <w:color w:val="595959"/>
          <w:sz w:val="20"/>
          <w:lang w:val="en-GB"/>
        </w:rPr>
        <w:t xml:space="preserve">SUBJECT MATTER OF THE AGREEMENT </w:t>
      </w:r>
    </w:p>
    <w:p w14:paraId="4E9F191D" w14:textId="6A7766B4" w:rsidR="00E07160" w:rsidRPr="001728F1" w:rsidRDefault="00F96310">
      <w:pPr>
        <w:ind w:left="567" w:hanging="567"/>
        <w:jc w:val="both"/>
        <w:rPr>
          <w:rFonts w:ascii="Gudea" w:hAnsi="Gudea"/>
          <w:color w:val="595959"/>
          <w:lang w:val="en-GB"/>
        </w:rPr>
      </w:pPr>
      <w:r w:rsidRPr="001728F1">
        <w:rPr>
          <w:rFonts w:ascii="Gudea" w:hAnsi="Gudea"/>
          <w:color w:val="595959"/>
          <w:lang w:val="en-GB"/>
        </w:rPr>
        <w:t>1.1</w:t>
      </w:r>
      <w:r w:rsidRPr="001728F1">
        <w:rPr>
          <w:rFonts w:ascii="Gudea" w:hAnsi="Gudea"/>
          <w:color w:val="595959"/>
          <w:lang w:val="en-GB"/>
        </w:rPr>
        <w:tab/>
        <w:t xml:space="preserve">The </w:t>
      </w:r>
      <w:r w:rsidR="00776F3D" w:rsidRPr="001728F1">
        <w:rPr>
          <w:rFonts w:ascii="Gudea" w:hAnsi="Gudea"/>
          <w:color w:val="595959"/>
          <w:lang w:val="en-GB"/>
        </w:rPr>
        <w:t xml:space="preserve">institution </w:t>
      </w:r>
      <w:r w:rsidR="00D70C32" w:rsidRPr="001728F1">
        <w:rPr>
          <w:rFonts w:ascii="Gudea" w:hAnsi="Gudea"/>
          <w:color w:val="595959"/>
          <w:lang w:val="en-GB"/>
        </w:rPr>
        <w:t xml:space="preserve">shall </w:t>
      </w:r>
      <w:r w:rsidR="00BC384A" w:rsidRPr="001728F1">
        <w:rPr>
          <w:rFonts w:ascii="Gudea" w:hAnsi="Gudea"/>
          <w:color w:val="595959"/>
          <w:lang w:val="en-GB"/>
        </w:rPr>
        <w:t xml:space="preserve">provide support </w:t>
      </w:r>
      <w:r w:rsidR="00E35FC0" w:rsidRPr="001728F1">
        <w:rPr>
          <w:rFonts w:ascii="Gudea" w:hAnsi="Gudea"/>
          <w:color w:val="595959"/>
          <w:lang w:val="en-GB"/>
        </w:rPr>
        <w:t xml:space="preserve">to the </w:t>
      </w:r>
      <w:r w:rsidR="004F6A0D" w:rsidRPr="001728F1">
        <w:rPr>
          <w:rFonts w:ascii="Gudea" w:hAnsi="Gudea"/>
          <w:color w:val="595959"/>
          <w:lang w:val="en-GB"/>
        </w:rPr>
        <w:t>participant</w:t>
      </w:r>
      <w:r w:rsidR="00E35FC0" w:rsidRPr="001728F1">
        <w:rPr>
          <w:rFonts w:ascii="Gudea" w:hAnsi="Gudea"/>
          <w:color w:val="595959"/>
          <w:lang w:val="en-GB"/>
        </w:rPr>
        <w:t xml:space="preserve"> for undertaking a </w:t>
      </w:r>
      <w:r w:rsidR="00C86958" w:rsidRPr="001728F1">
        <w:rPr>
          <w:rFonts w:ascii="Gudea" w:hAnsi="Gudea"/>
          <w:color w:val="595959"/>
          <w:lang w:val="en-GB"/>
        </w:rPr>
        <w:t xml:space="preserve">mobility </w:t>
      </w:r>
      <w:r w:rsidR="00D70C32" w:rsidRPr="001728F1">
        <w:rPr>
          <w:rFonts w:ascii="Gudea" w:hAnsi="Gudea"/>
          <w:color w:val="595959"/>
          <w:lang w:val="en-GB"/>
        </w:rPr>
        <w:t xml:space="preserve">activity </w:t>
      </w:r>
      <w:r w:rsidR="00C86958" w:rsidRPr="001728F1">
        <w:rPr>
          <w:rFonts w:ascii="Gudea" w:hAnsi="Gudea"/>
          <w:color w:val="595959"/>
          <w:lang w:val="en-GB"/>
        </w:rPr>
        <w:t xml:space="preserve">for </w:t>
      </w:r>
      <w:r w:rsidR="00007A73">
        <w:rPr>
          <w:rFonts w:ascii="Gudea" w:hAnsi="Gudea"/>
          <w:color w:val="595959"/>
          <w:lang w:val="en-GB"/>
        </w:rPr>
        <w:t>traineeship</w:t>
      </w:r>
      <w:r w:rsidR="0026648C" w:rsidRPr="001728F1">
        <w:rPr>
          <w:rFonts w:ascii="Gudea" w:hAnsi="Gudea"/>
          <w:color w:val="595959"/>
          <w:lang w:val="en-GB"/>
        </w:rPr>
        <w:t xml:space="preserve"> </w:t>
      </w:r>
      <w:r w:rsidR="00E35FC0" w:rsidRPr="001728F1">
        <w:rPr>
          <w:rFonts w:ascii="Gudea" w:hAnsi="Gudea"/>
          <w:color w:val="595959"/>
          <w:lang w:val="en-GB"/>
        </w:rPr>
        <w:t>under the Erasmus</w:t>
      </w:r>
      <w:r w:rsidR="00EE2CCB" w:rsidRPr="001728F1">
        <w:rPr>
          <w:rFonts w:ascii="Gudea" w:hAnsi="Gudea"/>
          <w:color w:val="595959"/>
          <w:lang w:val="en-GB"/>
        </w:rPr>
        <w:t>+</w:t>
      </w:r>
      <w:r w:rsidR="00240F5F" w:rsidRPr="001728F1">
        <w:rPr>
          <w:rFonts w:ascii="Gudea" w:hAnsi="Gudea"/>
          <w:color w:val="595959"/>
          <w:lang w:val="en-GB"/>
        </w:rPr>
        <w:t xml:space="preserve"> </w:t>
      </w:r>
      <w:r w:rsidR="00EE2CCB" w:rsidRPr="001728F1">
        <w:rPr>
          <w:rFonts w:ascii="Gudea" w:hAnsi="Gudea"/>
          <w:color w:val="595959"/>
          <w:lang w:val="en-GB"/>
        </w:rPr>
        <w:t>P</w:t>
      </w:r>
      <w:r w:rsidR="00E35FC0" w:rsidRPr="001728F1">
        <w:rPr>
          <w:rFonts w:ascii="Gudea" w:hAnsi="Gudea"/>
          <w:color w:val="595959"/>
          <w:lang w:val="en-GB"/>
        </w:rPr>
        <w:t>rogramme.</w:t>
      </w:r>
    </w:p>
    <w:p w14:paraId="4E9F191E" w14:textId="69384D3A" w:rsidR="00CE6FCA" w:rsidRPr="001728F1" w:rsidRDefault="00F96310" w:rsidP="00CE6FCA">
      <w:pPr>
        <w:ind w:left="567" w:hanging="567"/>
        <w:jc w:val="both"/>
        <w:rPr>
          <w:rFonts w:ascii="Gudea" w:hAnsi="Gudea"/>
          <w:color w:val="595959"/>
          <w:lang w:val="en-GB"/>
        </w:rPr>
      </w:pPr>
      <w:r w:rsidRPr="001728F1">
        <w:rPr>
          <w:rFonts w:ascii="Gudea" w:hAnsi="Gudea"/>
          <w:color w:val="595959"/>
          <w:lang w:val="en-GB"/>
        </w:rPr>
        <w:t>1.</w:t>
      </w:r>
      <w:r w:rsidR="00C64F27" w:rsidRPr="001728F1">
        <w:rPr>
          <w:rFonts w:ascii="Gudea" w:hAnsi="Gudea"/>
          <w:color w:val="595959"/>
          <w:lang w:val="en-GB"/>
        </w:rPr>
        <w:t>2</w:t>
      </w:r>
      <w:r w:rsidRPr="001728F1">
        <w:rPr>
          <w:rFonts w:ascii="Gudea" w:hAnsi="Gudea"/>
          <w:color w:val="595959"/>
          <w:lang w:val="en-GB"/>
        </w:rPr>
        <w:tab/>
        <w:t xml:space="preserve">The </w:t>
      </w:r>
      <w:r w:rsidR="004F6A0D" w:rsidRPr="001728F1">
        <w:rPr>
          <w:rFonts w:ascii="Gudea" w:hAnsi="Gudea"/>
          <w:color w:val="595959"/>
          <w:lang w:val="en-GB"/>
        </w:rPr>
        <w:t xml:space="preserve">participant </w:t>
      </w:r>
      <w:r w:rsidRPr="001728F1">
        <w:rPr>
          <w:rFonts w:ascii="Gudea" w:hAnsi="Gudea"/>
          <w:color w:val="595959"/>
          <w:lang w:val="en-GB"/>
        </w:rPr>
        <w:t>accepts</w:t>
      </w:r>
      <w:r w:rsidR="00776F3D" w:rsidRPr="001728F1">
        <w:rPr>
          <w:rFonts w:ascii="Gudea" w:hAnsi="Gudea"/>
          <w:color w:val="595959"/>
          <w:lang w:val="en-GB"/>
        </w:rPr>
        <w:t xml:space="preserve"> the</w:t>
      </w:r>
      <w:r w:rsidR="00D70C32" w:rsidRPr="001728F1">
        <w:rPr>
          <w:rFonts w:ascii="Gudea" w:hAnsi="Gudea"/>
          <w:color w:val="595959"/>
          <w:lang w:val="en-GB"/>
        </w:rPr>
        <w:t xml:space="preserve"> support</w:t>
      </w:r>
      <w:r w:rsidR="0034307B" w:rsidRPr="001728F1">
        <w:rPr>
          <w:rFonts w:ascii="Gudea" w:hAnsi="Gudea"/>
          <w:color w:val="595959"/>
          <w:lang w:val="en-GB"/>
        </w:rPr>
        <w:t xml:space="preserve"> </w:t>
      </w:r>
      <w:r w:rsidR="00D70C32" w:rsidRPr="001728F1">
        <w:rPr>
          <w:rFonts w:ascii="Gudea" w:hAnsi="Gudea"/>
          <w:color w:val="595959"/>
          <w:lang w:val="en-GB"/>
        </w:rPr>
        <w:t>specified</w:t>
      </w:r>
      <w:r w:rsidR="00776F3D" w:rsidRPr="001728F1">
        <w:rPr>
          <w:rFonts w:ascii="Gudea" w:hAnsi="Gudea"/>
          <w:color w:val="595959"/>
          <w:lang w:val="en-GB"/>
        </w:rPr>
        <w:t xml:space="preserve"> </w:t>
      </w:r>
      <w:r w:rsidR="00EC01B4" w:rsidRPr="001728F1">
        <w:rPr>
          <w:rFonts w:ascii="Gudea" w:hAnsi="Gudea"/>
          <w:color w:val="595959"/>
          <w:lang w:val="en-GB"/>
        </w:rPr>
        <w:t xml:space="preserve">in article 3 </w:t>
      </w:r>
      <w:r w:rsidR="00776F3D" w:rsidRPr="001728F1">
        <w:rPr>
          <w:rFonts w:ascii="Gudea" w:hAnsi="Gudea"/>
          <w:color w:val="595959"/>
          <w:lang w:val="en-GB"/>
        </w:rPr>
        <w:t xml:space="preserve">and undertakes to </w:t>
      </w:r>
      <w:r w:rsidRPr="001728F1">
        <w:rPr>
          <w:rFonts w:ascii="Gudea" w:hAnsi="Gudea"/>
          <w:color w:val="595959"/>
          <w:lang w:val="en-GB"/>
        </w:rPr>
        <w:t xml:space="preserve">carry out the </w:t>
      </w:r>
      <w:r w:rsidR="00C86958" w:rsidRPr="001728F1">
        <w:rPr>
          <w:rFonts w:ascii="Gudea" w:hAnsi="Gudea"/>
          <w:color w:val="595959"/>
          <w:lang w:val="en-GB"/>
        </w:rPr>
        <w:t xml:space="preserve">mobility </w:t>
      </w:r>
      <w:r w:rsidR="00D70C32" w:rsidRPr="001728F1">
        <w:rPr>
          <w:rFonts w:ascii="Gudea" w:hAnsi="Gudea"/>
          <w:color w:val="595959"/>
          <w:lang w:val="en-GB"/>
        </w:rPr>
        <w:t xml:space="preserve">activity </w:t>
      </w:r>
      <w:r w:rsidR="00CE6FCA" w:rsidRPr="001728F1">
        <w:rPr>
          <w:rFonts w:ascii="Gudea" w:hAnsi="Gudea"/>
          <w:color w:val="595959"/>
          <w:lang w:val="en-GB"/>
        </w:rPr>
        <w:t>for</w:t>
      </w:r>
      <w:r w:rsidR="00C86958" w:rsidRPr="001728F1">
        <w:rPr>
          <w:rFonts w:ascii="Gudea" w:hAnsi="Gudea"/>
          <w:color w:val="595959"/>
          <w:lang w:val="en-GB"/>
        </w:rPr>
        <w:t xml:space="preserve"> </w:t>
      </w:r>
      <w:r w:rsidR="00007A73">
        <w:rPr>
          <w:rFonts w:ascii="Gudea" w:hAnsi="Gudea"/>
          <w:color w:val="595959"/>
          <w:lang w:val="en-GB"/>
        </w:rPr>
        <w:t>traineeship</w:t>
      </w:r>
      <w:r w:rsidR="00007A73" w:rsidRPr="001728F1">
        <w:rPr>
          <w:rFonts w:ascii="Gudea" w:hAnsi="Gudea"/>
          <w:color w:val="595959"/>
          <w:lang w:val="en-GB"/>
        </w:rPr>
        <w:t xml:space="preserve"> </w:t>
      </w:r>
      <w:r w:rsidRPr="001728F1">
        <w:rPr>
          <w:rFonts w:ascii="Gudea" w:hAnsi="Gudea"/>
          <w:color w:val="595959"/>
          <w:lang w:val="en-GB"/>
        </w:rPr>
        <w:t>as described in Annex I</w:t>
      </w:r>
      <w:r w:rsidR="00D70C32" w:rsidRPr="001728F1">
        <w:rPr>
          <w:rFonts w:ascii="Gudea" w:hAnsi="Gudea"/>
          <w:color w:val="595959"/>
          <w:lang w:val="en-GB"/>
        </w:rPr>
        <w:t>.</w:t>
      </w:r>
    </w:p>
    <w:p w14:paraId="4E9F191F" w14:textId="0F24F985" w:rsidR="00AB3943" w:rsidRPr="001728F1" w:rsidRDefault="00D70C32" w:rsidP="00784469">
      <w:pPr>
        <w:ind w:left="567" w:hanging="567"/>
        <w:jc w:val="both"/>
        <w:rPr>
          <w:rFonts w:ascii="Gudea" w:hAnsi="Gudea"/>
          <w:color w:val="595959"/>
          <w:lang w:val="en-GB"/>
        </w:rPr>
      </w:pPr>
      <w:r w:rsidRPr="001728F1">
        <w:rPr>
          <w:rFonts w:ascii="Gudea" w:hAnsi="Gudea"/>
          <w:color w:val="595959"/>
          <w:lang w:val="en-GB"/>
        </w:rPr>
        <w:t>1.3.</w:t>
      </w:r>
      <w:r w:rsidRPr="001728F1">
        <w:rPr>
          <w:rFonts w:ascii="Gudea" w:hAnsi="Gudea"/>
          <w:color w:val="595959"/>
          <w:lang w:val="en-GB"/>
        </w:rPr>
        <w:tab/>
      </w:r>
      <w:r w:rsidR="001A085C" w:rsidRPr="001728F1">
        <w:rPr>
          <w:rFonts w:ascii="Gudea" w:hAnsi="Gudea"/>
          <w:color w:val="595959"/>
          <w:lang w:val="en-GB"/>
        </w:rPr>
        <w:t>Amendments to the agreement</w:t>
      </w:r>
      <w:r w:rsidR="00650FE2" w:rsidRPr="001728F1">
        <w:rPr>
          <w:rFonts w:ascii="Gudea" w:hAnsi="Gudea"/>
          <w:color w:val="595959"/>
          <w:lang w:val="en-GB"/>
        </w:rPr>
        <w:t>, including to the start and end dates,</w:t>
      </w:r>
      <w:r w:rsidR="001A085C" w:rsidRPr="001728F1">
        <w:rPr>
          <w:rFonts w:ascii="Gudea" w:hAnsi="Gudea"/>
          <w:color w:val="595959"/>
          <w:lang w:val="en-GB"/>
        </w:rPr>
        <w:t xml:space="preserve"> shall be requested and agreed by both parties through a formal notification by letter or by electronic message.</w:t>
      </w:r>
    </w:p>
    <w:p w14:paraId="4E9F1920" w14:textId="77777777" w:rsidR="00AF3F14" w:rsidRPr="001728F1" w:rsidRDefault="00AF3F14">
      <w:pPr>
        <w:ind w:left="567" w:hanging="567"/>
        <w:jc w:val="both"/>
        <w:rPr>
          <w:rFonts w:ascii="Gudea" w:hAnsi="Gudea"/>
          <w:color w:val="595959"/>
          <w:lang w:val="en-GB"/>
        </w:rPr>
      </w:pPr>
    </w:p>
    <w:p w14:paraId="4E9F1921" w14:textId="77777777" w:rsidR="00F96310" w:rsidRPr="001728F1" w:rsidRDefault="00F96310">
      <w:pPr>
        <w:pBdr>
          <w:bottom w:val="single" w:sz="6" w:space="1" w:color="auto"/>
        </w:pBdr>
        <w:ind w:left="567" w:hanging="567"/>
        <w:rPr>
          <w:rFonts w:ascii="Gudea" w:hAnsi="Gudea"/>
          <w:color w:val="595959"/>
          <w:lang w:val="en-GB"/>
        </w:rPr>
      </w:pPr>
      <w:r w:rsidRPr="001728F1">
        <w:rPr>
          <w:rFonts w:ascii="Gudea" w:hAnsi="Gudea"/>
          <w:color w:val="595959"/>
          <w:lang w:val="en-GB"/>
        </w:rPr>
        <w:t xml:space="preserve">ARTICLE 2 </w:t>
      </w:r>
      <w:r w:rsidR="007F7F20" w:rsidRPr="001728F1">
        <w:rPr>
          <w:rFonts w:ascii="Gudea" w:hAnsi="Gudea"/>
          <w:color w:val="595959"/>
          <w:lang w:val="en-GB"/>
        </w:rPr>
        <w:t>–</w:t>
      </w:r>
      <w:r w:rsidR="00CB790F" w:rsidRPr="001728F1">
        <w:rPr>
          <w:rFonts w:ascii="Gudea" w:hAnsi="Gudea"/>
          <w:color w:val="595959"/>
          <w:lang w:val="en-GB"/>
        </w:rPr>
        <w:t xml:space="preserve"> </w:t>
      </w:r>
      <w:r w:rsidR="00D70C32" w:rsidRPr="001728F1">
        <w:rPr>
          <w:rFonts w:ascii="Gudea" w:hAnsi="Gudea"/>
          <w:color w:val="595959"/>
          <w:lang w:val="en-GB"/>
        </w:rPr>
        <w:t>ENTRY INTO FORCE AND DURATION OF MOBILITY</w:t>
      </w:r>
    </w:p>
    <w:p w14:paraId="4E9F1922" w14:textId="77777777" w:rsidR="00F96310" w:rsidRPr="001728F1" w:rsidRDefault="00F96310">
      <w:pPr>
        <w:ind w:left="567" w:hanging="567"/>
        <w:jc w:val="both"/>
        <w:rPr>
          <w:rFonts w:ascii="Gudea" w:hAnsi="Gudea"/>
          <w:color w:val="595959"/>
          <w:lang w:val="en-GB"/>
        </w:rPr>
      </w:pPr>
      <w:r w:rsidRPr="001728F1">
        <w:rPr>
          <w:rFonts w:ascii="Gudea" w:hAnsi="Gudea"/>
          <w:color w:val="595959"/>
          <w:lang w:val="en-GB"/>
        </w:rPr>
        <w:t>2.1</w:t>
      </w:r>
      <w:r w:rsidRPr="001728F1">
        <w:rPr>
          <w:rFonts w:ascii="Gudea" w:hAnsi="Gudea"/>
          <w:color w:val="595959"/>
          <w:lang w:val="en-GB"/>
        </w:rPr>
        <w:tab/>
        <w:t xml:space="preserve">The </w:t>
      </w:r>
      <w:r w:rsidR="007A4B08" w:rsidRPr="001728F1">
        <w:rPr>
          <w:rFonts w:ascii="Gudea" w:hAnsi="Gudea"/>
          <w:color w:val="595959"/>
          <w:lang w:val="en-GB"/>
        </w:rPr>
        <w:t>agreement</w:t>
      </w:r>
      <w:r w:rsidRPr="001728F1">
        <w:rPr>
          <w:rFonts w:ascii="Gudea" w:hAnsi="Gudea"/>
          <w:color w:val="595959"/>
          <w:lang w:val="en-GB"/>
        </w:rPr>
        <w:t xml:space="preserve"> shall enter into force on the date when the last of the two parties signs.</w:t>
      </w:r>
    </w:p>
    <w:p w14:paraId="154379C6" w14:textId="1CF9D05D" w:rsidR="003E31F9" w:rsidRPr="001728F1" w:rsidRDefault="00F96310" w:rsidP="00065470">
      <w:pPr>
        <w:ind w:left="567" w:hanging="567"/>
        <w:jc w:val="both"/>
        <w:rPr>
          <w:rFonts w:ascii="Gudea" w:hAnsi="Gudea"/>
          <w:color w:val="595959"/>
          <w:lang w:val="en-GB"/>
        </w:rPr>
      </w:pPr>
      <w:r w:rsidRPr="001728F1">
        <w:rPr>
          <w:rFonts w:ascii="Gudea" w:hAnsi="Gudea"/>
          <w:color w:val="595959"/>
          <w:lang w:val="en-GB"/>
        </w:rPr>
        <w:t>2.2</w:t>
      </w:r>
      <w:r w:rsidRPr="001728F1">
        <w:rPr>
          <w:rFonts w:ascii="Gudea" w:hAnsi="Gudea"/>
          <w:color w:val="595959"/>
          <w:lang w:val="en-GB"/>
        </w:rPr>
        <w:tab/>
      </w:r>
      <w:r w:rsidR="00D70C32" w:rsidRPr="001728F1">
        <w:rPr>
          <w:rFonts w:ascii="Gudea" w:hAnsi="Gudea"/>
          <w:color w:val="595959"/>
          <w:lang w:val="en-GB"/>
        </w:rPr>
        <w:t>The mobility period shall start on [</w:t>
      </w:r>
      <w:r w:rsidR="000F6A5F" w:rsidRPr="000F6A5F">
        <w:rPr>
          <w:rFonts w:ascii="Gudea" w:hAnsi="Gudea"/>
          <w:color w:val="595959"/>
          <w:highlight w:val="yellow"/>
          <w:lang w:val="en-GB"/>
        </w:rPr>
        <w:t>___</w:t>
      </w:r>
      <w:r w:rsidR="00D70C32" w:rsidRPr="001728F1">
        <w:rPr>
          <w:rFonts w:ascii="Gudea" w:hAnsi="Gudea"/>
          <w:color w:val="595959"/>
          <w:lang w:val="en-GB"/>
        </w:rPr>
        <w:t>] and end on [</w:t>
      </w:r>
      <w:r w:rsidR="000F6A5F" w:rsidRPr="000F6A5F">
        <w:rPr>
          <w:rFonts w:ascii="Gudea" w:hAnsi="Gudea"/>
          <w:color w:val="595959"/>
          <w:highlight w:val="yellow"/>
          <w:lang w:val="en-GB"/>
        </w:rPr>
        <w:t>___</w:t>
      </w:r>
      <w:r w:rsidR="00D70C32" w:rsidRPr="001728F1">
        <w:rPr>
          <w:rFonts w:ascii="Gudea" w:hAnsi="Gudea"/>
          <w:color w:val="595959"/>
          <w:lang w:val="en-GB"/>
        </w:rPr>
        <w:t>].</w:t>
      </w:r>
      <w:r w:rsidR="00B75885" w:rsidRPr="001728F1">
        <w:rPr>
          <w:rFonts w:ascii="Gudea" w:hAnsi="Gudea"/>
          <w:color w:val="595959"/>
          <w:lang w:val="en-GB"/>
        </w:rPr>
        <w:t xml:space="preserve"> </w:t>
      </w:r>
    </w:p>
    <w:p w14:paraId="22DEAD10" w14:textId="69996DEE" w:rsidR="003E31F9" w:rsidRPr="001728F1" w:rsidRDefault="003E31F9" w:rsidP="00065470">
      <w:pPr>
        <w:ind w:left="567" w:hanging="567"/>
        <w:jc w:val="both"/>
        <w:rPr>
          <w:rFonts w:ascii="Gudea" w:hAnsi="Gudea"/>
          <w:color w:val="595959"/>
          <w:lang w:val="en-GB"/>
        </w:rPr>
      </w:pPr>
      <w:r w:rsidRPr="001728F1">
        <w:rPr>
          <w:rFonts w:ascii="Gudea" w:hAnsi="Gudea"/>
          <w:color w:val="595959"/>
          <w:lang w:val="en-GB"/>
        </w:rPr>
        <w:tab/>
        <w:t xml:space="preserve">The dates must </w:t>
      </w:r>
      <w:r w:rsidR="00E245BC">
        <w:rPr>
          <w:rFonts w:ascii="Gudea" w:hAnsi="Gudea"/>
          <w:color w:val="595959"/>
          <w:lang w:val="en-GB"/>
        </w:rPr>
        <w:t xml:space="preserve">be </w:t>
      </w:r>
      <w:r w:rsidR="00F23B01">
        <w:rPr>
          <w:rFonts w:ascii="Gudea" w:hAnsi="Gudea"/>
          <w:color w:val="595959"/>
          <w:lang w:val="en-GB"/>
        </w:rPr>
        <w:t>equal to the A</w:t>
      </w:r>
      <w:r w:rsidRPr="001728F1">
        <w:rPr>
          <w:rFonts w:ascii="Gudea" w:hAnsi="Gudea"/>
          <w:color w:val="595959"/>
          <w:lang w:val="en-GB"/>
        </w:rPr>
        <w:t>ccept</w:t>
      </w:r>
      <w:r w:rsidR="00F23B01">
        <w:rPr>
          <w:rFonts w:ascii="Gudea" w:hAnsi="Gudea"/>
          <w:color w:val="595959"/>
          <w:lang w:val="en-GB"/>
        </w:rPr>
        <w:t>ance L</w:t>
      </w:r>
      <w:r w:rsidRPr="001728F1">
        <w:rPr>
          <w:rFonts w:ascii="Gudea" w:hAnsi="Gudea"/>
          <w:color w:val="595959"/>
          <w:lang w:val="en-GB"/>
        </w:rPr>
        <w:t>ette</w:t>
      </w:r>
      <w:r w:rsidR="00CA4378">
        <w:rPr>
          <w:rFonts w:ascii="Gudea" w:hAnsi="Gudea"/>
          <w:color w:val="595959"/>
          <w:lang w:val="en-GB"/>
        </w:rPr>
        <w:t>r from the Receiving Organisation</w:t>
      </w:r>
      <w:r w:rsidRPr="001728F1">
        <w:rPr>
          <w:rFonts w:ascii="Gudea" w:hAnsi="Gudea"/>
          <w:color w:val="595959"/>
          <w:lang w:val="en-GB"/>
        </w:rPr>
        <w:t xml:space="preserve">. </w:t>
      </w:r>
    </w:p>
    <w:p w14:paraId="025A00CE" w14:textId="77777777" w:rsidR="00940AE9" w:rsidRPr="001728F1" w:rsidRDefault="00940AE9" w:rsidP="00065470">
      <w:pPr>
        <w:ind w:left="567" w:hanging="567"/>
        <w:jc w:val="both"/>
        <w:rPr>
          <w:rFonts w:ascii="Gudea" w:hAnsi="Gudea"/>
          <w:color w:val="595959"/>
          <w:lang w:val="en-GB"/>
        </w:rPr>
      </w:pPr>
    </w:p>
    <w:p w14:paraId="454DA9D3" w14:textId="77777777" w:rsidR="00940AE9" w:rsidRPr="001728F1" w:rsidRDefault="00065470" w:rsidP="00940AE9">
      <w:pPr>
        <w:pStyle w:val="ListParagraph"/>
        <w:numPr>
          <w:ilvl w:val="0"/>
          <w:numId w:val="12"/>
        </w:numPr>
        <w:jc w:val="both"/>
        <w:rPr>
          <w:rFonts w:ascii="Gudea" w:hAnsi="Gudea"/>
          <w:color w:val="595959"/>
          <w:lang w:val="en-GB"/>
        </w:rPr>
      </w:pPr>
      <w:r w:rsidRPr="001728F1">
        <w:rPr>
          <w:rFonts w:ascii="Gudea" w:hAnsi="Gudea"/>
          <w:color w:val="595959"/>
          <w:lang w:val="en-GB"/>
        </w:rPr>
        <w:t xml:space="preserve">The start date of the mobility period shall be the first day that the </w:t>
      </w:r>
      <w:r w:rsidR="00D70C32" w:rsidRPr="001728F1">
        <w:rPr>
          <w:rFonts w:ascii="Gudea" w:hAnsi="Gudea"/>
          <w:color w:val="595959"/>
          <w:lang w:val="en-GB"/>
        </w:rPr>
        <w:t xml:space="preserve">participant </w:t>
      </w:r>
      <w:r w:rsidRPr="001728F1">
        <w:rPr>
          <w:rFonts w:ascii="Gudea" w:hAnsi="Gudea"/>
          <w:color w:val="595959"/>
          <w:lang w:val="en-GB"/>
        </w:rPr>
        <w:t>needs to be present at the receiving organisation</w:t>
      </w:r>
      <w:r w:rsidR="00940AE9" w:rsidRPr="001728F1">
        <w:rPr>
          <w:rFonts w:ascii="Gudea" w:hAnsi="Gudea"/>
          <w:color w:val="595959"/>
          <w:lang w:val="en-GB"/>
        </w:rPr>
        <w:t xml:space="preserve"> (first course/first day at work, first day of welcoming event or language and intercultural courses)</w:t>
      </w:r>
      <w:r w:rsidR="003F2CF2" w:rsidRPr="001728F1">
        <w:rPr>
          <w:rFonts w:ascii="Gudea" w:hAnsi="Gudea"/>
          <w:color w:val="595959"/>
          <w:lang w:val="en-GB"/>
        </w:rPr>
        <w:t>.</w:t>
      </w:r>
      <w:r w:rsidR="001D2957" w:rsidRPr="001728F1">
        <w:rPr>
          <w:rFonts w:ascii="Gudea" w:hAnsi="Gudea"/>
          <w:color w:val="595959"/>
          <w:lang w:val="en-GB"/>
        </w:rPr>
        <w:t xml:space="preserve"> </w:t>
      </w:r>
    </w:p>
    <w:p w14:paraId="4E9F1923" w14:textId="4F78D493" w:rsidR="000E502A" w:rsidRPr="001728F1" w:rsidRDefault="00065470" w:rsidP="00940AE9">
      <w:pPr>
        <w:pStyle w:val="ListParagraph"/>
        <w:numPr>
          <w:ilvl w:val="0"/>
          <w:numId w:val="12"/>
        </w:numPr>
        <w:jc w:val="both"/>
        <w:rPr>
          <w:rFonts w:ascii="Gudea" w:hAnsi="Gudea"/>
          <w:color w:val="595959"/>
          <w:lang w:val="en-GB"/>
        </w:rPr>
      </w:pPr>
      <w:r w:rsidRPr="001728F1">
        <w:rPr>
          <w:rFonts w:ascii="Gudea" w:hAnsi="Gudea"/>
          <w:color w:val="595959"/>
          <w:lang w:val="en-GB"/>
        </w:rPr>
        <w:t xml:space="preserve">The end date </w:t>
      </w:r>
      <w:r w:rsidR="00D70C32" w:rsidRPr="001728F1">
        <w:rPr>
          <w:rFonts w:ascii="Gudea" w:hAnsi="Gudea"/>
          <w:color w:val="595959"/>
          <w:lang w:val="en-GB"/>
        </w:rPr>
        <w:t>of the period</w:t>
      </w:r>
      <w:r w:rsidR="00FA37D9" w:rsidRPr="001728F1">
        <w:rPr>
          <w:rFonts w:ascii="Gudea" w:hAnsi="Gudea"/>
          <w:color w:val="595959"/>
          <w:lang w:val="en-GB"/>
        </w:rPr>
        <w:t xml:space="preserve"> abroad</w:t>
      </w:r>
      <w:r w:rsidR="00D70C32" w:rsidRPr="001728F1">
        <w:rPr>
          <w:rFonts w:ascii="Gudea" w:hAnsi="Gudea"/>
          <w:color w:val="595959"/>
          <w:lang w:val="en-GB"/>
        </w:rPr>
        <w:t xml:space="preserve"> </w:t>
      </w:r>
      <w:r w:rsidRPr="001728F1">
        <w:rPr>
          <w:rFonts w:ascii="Gudea" w:hAnsi="Gudea"/>
          <w:color w:val="595959"/>
          <w:lang w:val="en-GB"/>
        </w:rPr>
        <w:t xml:space="preserve">shall be the last day the </w:t>
      </w:r>
      <w:r w:rsidR="00D70C32" w:rsidRPr="001728F1">
        <w:rPr>
          <w:rFonts w:ascii="Gudea" w:hAnsi="Gudea"/>
          <w:color w:val="595959"/>
          <w:lang w:val="en-GB"/>
        </w:rPr>
        <w:t xml:space="preserve">participant </w:t>
      </w:r>
      <w:r w:rsidRPr="001728F1">
        <w:rPr>
          <w:rFonts w:ascii="Gudea" w:hAnsi="Gudea"/>
          <w:color w:val="595959"/>
          <w:lang w:val="en-GB"/>
        </w:rPr>
        <w:t>needs to be present at the receiving organisation</w:t>
      </w:r>
      <w:r w:rsidR="00940AE9" w:rsidRPr="001728F1">
        <w:rPr>
          <w:rFonts w:ascii="Gudea" w:hAnsi="Gudea"/>
          <w:color w:val="595959"/>
          <w:lang w:val="en-GB"/>
        </w:rPr>
        <w:t xml:space="preserve"> (last day of the exam period/course/work /mandatory sitting period)</w:t>
      </w:r>
      <w:r w:rsidR="00D70C32" w:rsidRPr="001728F1">
        <w:rPr>
          <w:rFonts w:ascii="Gudea" w:hAnsi="Gudea"/>
          <w:color w:val="595959"/>
          <w:lang w:val="en-GB"/>
        </w:rPr>
        <w:t xml:space="preserve">. </w:t>
      </w:r>
    </w:p>
    <w:p w14:paraId="51DD8546" w14:textId="77777777" w:rsidR="00940AE9" w:rsidRPr="001728F1" w:rsidRDefault="00940AE9" w:rsidP="003E31F9">
      <w:pPr>
        <w:ind w:left="567"/>
        <w:jc w:val="both"/>
        <w:rPr>
          <w:rFonts w:ascii="Gudea" w:hAnsi="Gudea"/>
          <w:color w:val="595959"/>
          <w:lang w:val="en-GB"/>
        </w:rPr>
      </w:pPr>
    </w:p>
    <w:p w14:paraId="238021A7" w14:textId="5BCC482A" w:rsidR="003E31F9" w:rsidRPr="001728F1" w:rsidRDefault="00065470" w:rsidP="00B75885">
      <w:pPr>
        <w:ind w:left="567" w:hanging="567"/>
        <w:jc w:val="both"/>
        <w:rPr>
          <w:rFonts w:ascii="Gudea" w:hAnsi="Gudea"/>
          <w:color w:val="595959"/>
          <w:lang w:val="en-GB"/>
        </w:rPr>
      </w:pPr>
      <w:r w:rsidRPr="001728F1">
        <w:rPr>
          <w:rFonts w:ascii="Gudea" w:hAnsi="Gudea"/>
          <w:color w:val="595959"/>
          <w:lang w:val="en-GB"/>
        </w:rPr>
        <w:t>2.3</w:t>
      </w:r>
      <w:r w:rsidRPr="001728F1">
        <w:rPr>
          <w:rFonts w:ascii="Gudea" w:hAnsi="Gudea"/>
          <w:color w:val="595959"/>
          <w:lang w:val="en-GB"/>
        </w:rPr>
        <w:tab/>
        <w:t>The</w:t>
      </w:r>
      <w:r w:rsidR="00BC46A6" w:rsidRPr="001728F1">
        <w:rPr>
          <w:rFonts w:ascii="Gudea" w:hAnsi="Gudea"/>
          <w:color w:val="595959"/>
          <w:lang w:val="en-GB"/>
        </w:rPr>
        <w:t xml:space="preserve"> participant</w:t>
      </w:r>
      <w:r w:rsidRPr="001728F1">
        <w:rPr>
          <w:rFonts w:ascii="Gudea" w:hAnsi="Gudea"/>
          <w:color w:val="595959"/>
          <w:lang w:val="en-GB"/>
        </w:rPr>
        <w:t xml:space="preserve"> </w:t>
      </w:r>
      <w:r w:rsidR="00D70C32" w:rsidRPr="001728F1">
        <w:rPr>
          <w:rFonts w:ascii="Gudea" w:hAnsi="Gudea"/>
          <w:color w:val="595959"/>
          <w:lang w:val="en-GB"/>
        </w:rPr>
        <w:t>shall</w:t>
      </w:r>
      <w:r w:rsidRPr="001728F1">
        <w:rPr>
          <w:rFonts w:ascii="Gudea" w:hAnsi="Gudea"/>
          <w:color w:val="595959"/>
          <w:lang w:val="en-GB"/>
        </w:rPr>
        <w:t xml:space="preserve"> receive a </w:t>
      </w:r>
      <w:r w:rsidR="00BC46A6" w:rsidRPr="001728F1">
        <w:rPr>
          <w:rFonts w:ascii="Gudea" w:hAnsi="Gudea"/>
          <w:color w:val="595959"/>
          <w:lang w:val="en-GB"/>
        </w:rPr>
        <w:t xml:space="preserve">financial support </w:t>
      </w:r>
      <w:r w:rsidRPr="001728F1">
        <w:rPr>
          <w:rFonts w:ascii="Gudea" w:hAnsi="Gudea"/>
          <w:color w:val="595959"/>
          <w:lang w:val="en-GB"/>
        </w:rPr>
        <w:t xml:space="preserve">from </w:t>
      </w:r>
      <w:r w:rsidR="00624EDA" w:rsidRPr="001728F1">
        <w:rPr>
          <w:rFonts w:ascii="Gudea" w:hAnsi="Gudea"/>
          <w:color w:val="595959"/>
          <w:lang w:val="en-GB"/>
        </w:rPr>
        <w:t xml:space="preserve">Erasmus+ </w:t>
      </w:r>
      <w:r w:rsidRPr="001728F1">
        <w:rPr>
          <w:rFonts w:ascii="Gudea" w:hAnsi="Gudea"/>
          <w:color w:val="595959"/>
          <w:lang w:val="en-GB"/>
        </w:rPr>
        <w:t>EU funds for</w:t>
      </w:r>
      <w:r w:rsidR="00940AE9" w:rsidRPr="001728F1">
        <w:rPr>
          <w:rFonts w:ascii="Gudea" w:hAnsi="Gudea"/>
          <w:color w:val="595959"/>
          <w:lang w:val="en-GB"/>
        </w:rPr>
        <w:t xml:space="preserve"> the mobility period </w:t>
      </w:r>
      <w:r w:rsidR="00C442CA" w:rsidRPr="001728F1">
        <w:rPr>
          <w:rFonts w:ascii="Gudea" w:hAnsi="Gudea"/>
          <w:color w:val="595959"/>
          <w:lang w:val="en-GB"/>
        </w:rPr>
        <w:t xml:space="preserve">stated </w:t>
      </w:r>
      <w:r w:rsidR="00BA5148" w:rsidRPr="001728F1">
        <w:rPr>
          <w:rFonts w:ascii="Gudea" w:hAnsi="Gudea"/>
          <w:color w:val="595959"/>
          <w:lang w:val="en-GB"/>
        </w:rPr>
        <w:t>in the article 2.2</w:t>
      </w:r>
      <w:r w:rsidR="00940AE9" w:rsidRPr="001728F1">
        <w:rPr>
          <w:rFonts w:ascii="Gudea" w:hAnsi="Gudea"/>
          <w:color w:val="595959"/>
          <w:lang w:val="en-GB"/>
        </w:rPr>
        <w:t xml:space="preserve"> </w:t>
      </w:r>
      <w:r w:rsidR="00C442CA" w:rsidRPr="001728F1">
        <w:rPr>
          <w:rFonts w:ascii="Gudea" w:hAnsi="Gudea"/>
          <w:color w:val="595959"/>
          <w:lang w:val="en-GB"/>
        </w:rPr>
        <w:t xml:space="preserve">according to the </w:t>
      </w:r>
      <w:r w:rsidR="00940AE9" w:rsidRPr="001728F1">
        <w:rPr>
          <w:rFonts w:ascii="Gudea" w:hAnsi="Gudea"/>
          <w:color w:val="595959"/>
          <w:lang w:val="en-GB"/>
        </w:rPr>
        <w:t xml:space="preserve">Mobility Tool+ calculation. </w:t>
      </w:r>
    </w:p>
    <w:p w14:paraId="4E9F1925" w14:textId="21E0F6AF" w:rsidR="00C560D5" w:rsidRPr="001728F1" w:rsidRDefault="001C7D24" w:rsidP="00ED0881">
      <w:pPr>
        <w:ind w:left="567" w:hanging="567"/>
        <w:jc w:val="both"/>
        <w:rPr>
          <w:rFonts w:ascii="Gudea" w:hAnsi="Gudea"/>
          <w:color w:val="595959"/>
          <w:lang w:val="en-GB"/>
        </w:rPr>
      </w:pPr>
      <w:r w:rsidRPr="001728F1">
        <w:rPr>
          <w:rFonts w:ascii="Gudea" w:hAnsi="Gudea"/>
          <w:color w:val="595959"/>
          <w:lang w:val="en-GB"/>
        </w:rPr>
        <w:t>2.</w:t>
      </w:r>
      <w:r w:rsidR="00065470" w:rsidRPr="001728F1">
        <w:rPr>
          <w:rFonts w:ascii="Gudea" w:hAnsi="Gudea"/>
          <w:color w:val="595959"/>
          <w:lang w:val="en-GB"/>
        </w:rPr>
        <w:t>4</w:t>
      </w:r>
      <w:r w:rsidRPr="001728F1">
        <w:rPr>
          <w:rFonts w:ascii="Gudea" w:hAnsi="Gudea"/>
          <w:color w:val="595959"/>
          <w:lang w:val="en-GB"/>
        </w:rPr>
        <w:t xml:space="preserve"> </w:t>
      </w:r>
      <w:r w:rsidRPr="001728F1">
        <w:rPr>
          <w:rFonts w:ascii="Gudea" w:hAnsi="Gudea"/>
          <w:color w:val="595959"/>
          <w:lang w:val="en-GB"/>
        </w:rPr>
        <w:tab/>
      </w:r>
      <w:r w:rsidR="00C560D5" w:rsidRPr="001728F1">
        <w:rPr>
          <w:rFonts w:ascii="Gudea" w:hAnsi="Gudea"/>
          <w:color w:val="595959"/>
          <w:lang w:val="en-GB"/>
        </w:rPr>
        <w:t>The total duration of the mobility period</w:t>
      </w:r>
      <w:r w:rsidR="00CA5BB0" w:rsidRPr="001728F1">
        <w:rPr>
          <w:rFonts w:ascii="Gudea" w:hAnsi="Gudea"/>
          <w:color w:val="595959"/>
          <w:lang w:val="en-GB"/>
        </w:rPr>
        <w:t xml:space="preserve"> </w:t>
      </w:r>
      <w:r w:rsidR="00C560D5" w:rsidRPr="001728F1">
        <w:rPr>
          <w:rFonts w:ascii="Gudea" w:hAnsi="Gudea"/>
          <w:color w:val="595959"/>
          <w:lang w:val="en-GB"/>
        </w:rPr>
        <w:t>shall not exceed 12 months</w:t>
      </w:r>
      <w:r w:rsidR="008D5E68" w:rsidRPr="001728F1">
        <w:rPr>
          <w:rFonts w:ascii="Gudea" w:hAnsi="Gudea"/>
          <w:color w:val="595959"/>
          <w:lang w:val="en-GB"/>
        </w:rPr>
        <w:t>, including any zero grant period.</w:t>
      </w:r>
      <w:r w:rsidR="00C560D5" w:rsidRPr="001728F1">
        <w:rPr>
          <w:rFonts w:ascii="Gudea" w:hAnsi="Gudea"/>
          <w:color w:val="595959"/>
          <w:lang w:val="en-GB"/>
        </w:rPr>
        <w:t xml:space="preserve"> </w:t>
      </w:r>
    </w:p>
    <w:p w14:paraId="4E9F1926" w14:textId="4E645949" w:rsidR="007F7F20" w:rsidRPr="001728F1" w:rsidRDefault="00C560D5" w:rsidP="00CE6FCA">
      <w:pPr>
        <w:tabs>
          <w:tab w:val="left" w:pos="567"/>
        </w:tabs>
        <w:ind w:left="567" w:hanging="567"/>
        <w:jc w:val="both"/>
        <w:rPr>
          <w:rFonts w:ascii="Gudea" w:hAnsi="Gudea"/>
          <w:color w:val="595959"/>
          <w:lang w:val="en-GB"/>
        </w:rPr>
      </w:pPr>
      <w:r w:rsidRPr="001728F1">
        <w:rPr>
          <w:rFonts w:ascii="Gudea" w:hAnsi="Gudea"/>
          <w:color w:val="595959"/>
          <w:lang w:val="en-GB"/>
        </w:rPr>
        <w:t>2.</w:t>
      </w:r>
      <w:r w:rsidR="00065470" w:rsidRPr="001728F1">
        <w:rPr>
          <w:rFonts w:ascii="Gudea" w:hAnsi="Gudea"/>
          <w:color w:val="595959"/>
          <w:lang w:val="en-GB"/>
        </w:rPr>
        <w:t>5</w:t>
      </w:r>
      <w:r w:rsidRPr="001728F1">
        <w:rPr>
          <w:rFonts w:ascii="Gudea" w:hAnsi="Gudea"/>
          <w:color w:val="595959"/>
          <w:lang w:val="en-GB"/>
        </w:rPr>
        <w:t xml:space="preserve"> </w:t>
      </w:r>
      <w:r w:rsidRPr="001728F1">
        <w:rPr>
          <w:rFonts w:ascii="Gudea" w:hAnsi="Gudea"/>
          <w:color w:val="595959"/>
          <w:lang w:val="en-GB"/>
        </w:rPr>
        <w:tab/>
      </w:r>
      <w:r w:rsidR="0054215F" w:rsidRPr="001728F1">
        <w:rPr>
          <w:rFonts w:ascii="Gudea" w:hAnsi="Gudea"/>
          <w:color w:val="595959"/>
          <w:lang w:val="en-GB"/>
        </w:rPr>
        <w:t>Demands</w:t>
      </w:r>
      <w:r w:rsidR="001C7D24" w:rsidRPr="001728F1">
        <w:rPr>
          <w:rFonts w:ascii="Gudea" w:hAnsi="Gudea"/>
          <w:color w:val="595959"/>
          <w:lang w:val="en-GB"/>
        </w:rPr>
        <w:t xml:space="preserve"> to </w:t>
      </w:r>
      <w:r w:rsidR="0054215F" w:rsidRPr="001728F1">
        <w:rPr>
          <w:rFonts w:ascii="Gudea" w:hAnsi="Gudea"/>
          <w:color w:val="595959"/>
          <w:lang w:val="en-GB"/>
        </w:rPr>
        <w:t xml:space="preserve">the institution to </w:t>
      </w:r>
      <w:r w:rsidR="001C7D24" w:rsidRPr="001728F1">
        <w:rPr>
          <w:rFonts w:ascii="Gudea" w:hAnsi="Gudea"/>
          <w:color w:val="595959"/>
          <w:lang w:val="en-GB"/>
        </w:rPr>
        <w:t xml:space="preserve">extend </w:t>
      </w:r>
      <w:r w:rsidR="0054215F" w:rsidRPr="001728F1">
        <w:rPr>
          <w:rFonts w:ascii="Gudea" w:hAnsi="Gudea"/>
          <w:color w:val="595959"/>
          <w:lang w:val="en-GB"/>
        </w:rPr>
        <w:t>the</w:t>
      </w:r>
      <w:r w:rsidR="001C7D24" w:rsidRPr="001728F1">
        <w:rPr>
          <w:rFonts w:ascii="Gudea" w:hAnsi="Gudea"/>
          <w:color w:val="595959"/>
          <w:lang w:val="en-GB"/>
        </w:rPr>
        <w:t xml:space="preserve"> period of stay</w:t>
      </w:r>
      <w:r w:rsidR="0054215F" w:rsidRPr="001728F1">
        <w:rPr>
          <w:rFonts w:ascii="Gudea" w:hAnsi="Gudea"/>
          <w:color w:val="595959"/>
          <w:lang w:val="en-GB"/>
        </w:rPr>
        <w:t xml:space="preserve"> should be introduced at least one month before the end of the</w:t>
      </w:r>
      <w:r w:rsidR="00D04BF0" w:rsidRPr="001728F1">
        <w:rPr>
          <w:rFonts w:ascii="Gudea" w:hAnsi="Gudea"/>
          <w:color w:val="595959"/>
          <w:lang w:val="en-GB"/>
        </w:rPr>
        <w:t xml:space="preserve"> originally planned</w:t>
      </w:r>
      <w:r w:rsidR="0054215F" w:rsidRPr="001728F1">
        <w:rPr>
          <w:rFonts w:ascii="Gudea" w:hAnsi="Gudea"/>
          <w:color w:val="595959"/>
          <w:lang w:val="en-GB"/>
        </w:rPr>
        <w:t xml:space="preserve"> mobility period.</w:t>
      </w:r>
    </w:p>
    <w:p w14:paraId="4E9F1927" w14:textId="1992BF5E" w:rsidR="00F96310" w:rsidRPr="001728F1" w:rsidRDefault="001C7D24" w:rsidP="00D40F18">
      <w:pPr>
        <w:ind w:left="567" w:hanging="567"/>
        <w:jc w:val="both"/>
        <w:rPr>
          <w:rFonts w:ascii="Gudea" w:hAnsi="Gudea"/>
          <w:color w:val="595959"/>
          <w:lang w:val="en-GB"/>
        </w:rPr>
      </w:pPr>
      <w:r w:rsidRPr="001728F1">
        <w:rPr>
          <w:rFonts w:ascii="Gudea" w:hAnsi="Gudea"/>
          <w:color w:val="595959"/>
          <w:lang w:val="en-GB"/>
        </w:rPr>
        <w:t>2.</w:t>
      </w:r>
      <w:r w:rsidR="00065470" w:rsidRPr="001728F1">
        <w:rPr>
          <w:rFonts w:ascii="Gudea" w:hAnsi="Gudea"/>
          <w:color w:val="595959"/>
          <w:lang w:val="en-GB"/>
        </w:rPr>
        <w:t>6</w:t>
      </w:r>
      <w:r w:rsidRPr="001728F1">
        <w:rPr>
          <w:rFonts w:ascii="Gudea" w:hAnsi="Gudea"/>
          <w:color w:val="595959"/>
          <w:lang w:val="en-GB"/>
        </w:rPr>
        <w:tab/>
        <w:t xml:space="preserve">The </w:t>
      </w:r>
      <w:r w:rsidR="006C7C0B" w:rsidRPr="001728F1">
        <w:rPr>
          <w:rFonts w:ascii="Gudea" w:hAnsi="Gudea"/>
          <w:color w:val="595959"/>
          <w:lang w:val="en-GB"/>
        </w:rPr>
        <w:t xml:space="preserve">Learning Agreement for </w:t>
      </w:r>
      <w:r w:rsidR="00007A73">
        <w:rPr>
          <w:rFonts w:ascii="Gudea" w:hAnsi="Gudea"/>
          <w:color w:val="595959"/>
          <w:lang w:val="en-GB"/>
        </w:rPr>
        <w:t>Traineeship</w:t>
      </w:r>
      <w:r w:rsidR="006C7C0B" w:rsidRPr="001728F1">
        <w:rPr>
          <w:rFonts w:ascii="Gudea" w:hAnsi="Gudea"/>
          <w:color w:val="595959"/>
          <w:lang w:val="en-GB"/>
        </w:rPr>
        <w:t xml:space="preserve"> after mobility</w:t>
      </w:r>
      <w:r w:rsidRPr="001728F1">
        <w:rPr>
          <w:rFonts w:ascii="Gudea" w:hAnsi="Gudea"/>
          <w:color w:val="595959"/>
          <w:lang w:val="en-GB"/>
        </w:rPr>
        <w:t xml:space="preserve"> </w:t>
      </w:r>
      <w:r w:rsidR="00D70C32" w:rsidRPr="001728F1">
        <w:rPr>
          <w:rFonts w:ascii="Gudea" w:hAnsi="Gudea"/>
          <w:color w:val="595959"/>
          <w:lang w:val="en-GB"/>
        </w:rPr>
        <w:t>shall</w:t>
      </w:r>
      <w:r w:rsidRPr="001728F1">
        <w:rPr>
          <w:rFonts w:ascii="Gudea" w:hAnsi="Gudea"/>
          <w:color w:val="595959"/>
          <w:lang w:val="en-GB"/>
        </w:rPr>
        <w:t xml:space="preserve"> provide the confirmed start and end dates of duration of the mobility period</w:t>
      </w:r>
      <w:r w:rsidR="00CE6FCA" w:rsidRPr="001728F1">
        <w:rPr>
          <w:rFonts w:ascii="Gudea" w:hAnsi="Gudea"/>
          <w:color w:val="595959"/>
          <w:lang w:val="en-GB"/>
        </w:rPr>
        <w:t>.</w:t>
      </w:r>
      <w:r w:rsidR="006C7C0B" w:rsidRPr="001728F1">
        <w:rPr>
          <w:rFonts w:ascii="Gudea" w:hAnsi="Gudea"/>
          <w:color w:val="595959"/>
          <w:lang w:val="en-GB"/>
        </w:rPr>
        <w:t xml:space="preserve"> These dates should be equal to the dates in the Article 2.2. In case of changes in the dates, the final mobility grant will be recalculated after the mobility. </w:t>
      </w:r>
    </w:p>
    <w:p w14:paraId="4E9F1928" w14:textId="77777777" w:rsidR="00FA56BC" w:rsidRPr="001728F1" w:rsidRDefault="00FA56BC">
      <w:pPr>
        <w:pStyle w:val="Text1"/>
        <w:spacing w:after="0"/>
        <w:ind w:left="0"/>
        <w:rPr>
          <w:rFonts w:ascii="Gudea" w:hAnsi="Gudea"/>
          <w:color w:val="595959"/>
          <w:sz w:val="20"/>
          <w:u w:val="single"/>
          <w:lang w:val="en-GB"/>
        </w:rPr>
      </w:pPr>
    </w:p>
    <w:p w14:paraId="4E9F1929" w14:textId="77777777" w:rsidR="00F96310" w:rsidRPr="001728F1" w:rsidRDefault="00F96310">
      <w:pPr>
        <w:pStyle w:val="Text1"/>
        <w:pBdr>
          <w:bottom w:val="single" w:sz="6" w:space="1" w:color="auto"/>
        </w:pBdr>
        <w:spacing w:after="0"/>
        <w:ind w:left="0"/>
        <w:jc w:val="left"/>
        <w:rPr>
          <w:rFonts w:ascii="Gudea" w:hAnsi="Gudea"/>
          <w:color w:val="595959"/>
          <w:sz w:val="20"/>
          <w:lang w:val="en-GB"/>
        </w:rPr>
      </w:pPr>
      <w:r w:rsidRPr="001728F1">
        <w:rPr>
          <w:rFonts w:ascii="Gudea" w:hAnsi="Gudea"/>
          <w:color w:val="595959"/>
          <w:sz w:val="20"/>
          <w:lang w:val="en-GB"/>
        </w:rPr>
        <w:t xml:space="preserve">ARTICLE </w:t>
      </w:r>
      <w:r w:rsidR="00F16BF1" w:rsidRPr="001728F1">
        <w:rPr>
          <w:rFonts w:ascii="Gudea" w:hAnsi="Gudea"/>
          <w:color w:val="595959"/>
          <w:sz w:val="20"/>
          <w:lang w:val="en-GB"/>
        </w:rPr>
        <w:t>3</w:t>
      </w:r>
      <w:r w:rsidRPr="001728F1">
        <w:rPr>
          <w:rFonts w:ascii="Gudea" w:hAnsi="Gudea"/>
          <w:color w:val="595959"/>
          <w:sz w:val="20"/>
          <w:lang w:val="en-GB"/>
        </w:rPr>
        <w:t xml:space="preserve"> </w:t>
      </w:r>
      <w:r w:rsidR="00E6187C" w:rsidRPr="001728F1">
        <w:rPr>
          <w:rFonts w:ascii="Gudea" w:hAnsi="Gudea"/>
          <w:color w:val="595959"/>
          <w:lang w:val="en-GB"/>
        </w:rPr>
        <w:t>–</w:t>
      </w:r>
      <w:r w:rsidRPr="001728F1">
        <w:rPr>
          <w:rFonts w:ascii="Gudea" w:hAnsi="Gudea"/>
          <w:color w:val="595959"/>
          <w:sz w:val="20"/>
          <w:lang w:val="en-GB"/>
        </w:rPr>
        <w:t xml:space="preserve"> </w:t>
      </w:r>
      <w:r w:rsidR="00BB1A47" w:rsidRPr="001728F1">
        <w:rPr>
          <w:rFonts w:ascii="Gudea" w:hAnsi="Gudea"/>
          <w:color w:val="595959"/>
          <w:sz w:val="20"/>
          <w:lang w:val="en-GB"/>
        </w:rPr>
        <w:t xml:space="preserve">FINANCIAL SUPPORT </w:t>
      </w:r>
    </w:p>
    <w:p w14:paraId="1F3B9A1A" w14:textId="7203CE9D" w:rsidR="00F7686C" w:rsidRDefault="00F653E1" w:rsidP="006A4CC4">
      <w:pPr>
        <w:ind w:left="567" w:hanging="567"/>
        <w:jc w:val="both"/>
        <w:rPr>
          <w:rFonts w:ascii="Gudea" w:hAnsi="Gudea"/>
          <w:color w:val="595959"/>
          <w:lang w:val="en-GB"/>
        </w:rPr>
      </w:pPr>
      <w:r w:rsidRPr="001728F1">
        <w:rPr>
          <w:rFonts w:ascii="Gudea" w:hAnsi="Gudea"/>
          <w:color w:val="595959"/>
          <w:lang w:val="en-GB"/>
        </w:rPr>
        <w:t>3</w:t>
      </w:r>
      <w:r w:rsidR="000C5FD8" w:rsidRPr="001728F1">
        <w:rPr>
          <w:rFonts w:ascii="Gudea" w:hAnsi="Gudea"/>
          <w:color w:val="595959"/>
          <w:lang w:val="en-GB"/>
        </w:rPr>
        <w:t>.1</w:t>
      </w:r>
      <w:r w:rsidR="000C5FD8" w:rsidRPr="001728F1">
        <w:rPr>
          <w:rFonts w:ascii="Gudea" w:hAnsi="Gudea"/>
          <w:color w:val="595959"/>
          <w:lang w:val="en-GB"/>
        </w:rPr>
        <w:tab/>
      </w:r>
      <w:r w:rsidR="00F96310" w:rsidRPr="001728F1">
        <w:rPr>
          <w:rFonts w:ascii="Gudea" w:hAnsi="Gudea"/>
          <w:color w:val="595959"/>
          <w:lang w:val="en-GB"/>
        </w:rPr>
        <w:t>The</w:t>
      </w:r>
      <w:r w:rsidR="00BB1A47" w:rsidRPr="001728F1">
        <w:rPr>
          <w:rFonts w:ascii="Gudea" w:hAnsi="Gudea"/>
          <w:color w:val="595959"/>
          <w:lang w:val="en-GB"/>
        </w:rPr>
        <w:t xml:space="preserve"> financial </w:t>
      </w:r>
      <w:r w:rsidR="00C66367" w:rsidRPr="001728F1">
        <w:rPr>
          <w:rFonts w:ascii="Gudea" w:hAnsi="Gudea"/>
          <w:color w:val="595959"/>
          <w:lang w:val="en-GB"/>
        </w:rPr>
        <w:t>support for</w:t>
      </w:r>
      <w:r w:rsidR="00BB1A47" w:rsidRPr="001728F1">
        <w:rPr>
          <w:rFonts w:ascii="Gudea" w:hAnsi="Gudea"/>
          <w:color w:val="595959"/>
          <w:lang w:val="en-GB"/>
        </w:rPr>
        <w:t xml:space="preserve"> </w:t>
      </w:r>
      <w:r w:rsidR="00F96310" w:rsidRPr="001728F1">
        <w:rPr>
          <w:rFonts w:ascii="Gudea" w:hAnsi="Gudea"/>
          <w:color w:val="595959"/>
          <w:lang w:val="en-GB"/>
        </w:rPr>
        <w:t xml:space="preserve">the </w:t>
      </w:r>
      <w:r w:rsidR="00EE7FE2" w:rsidRPr="001728F1">
        <w:rPr>
          <w:rFonts w:ascii="Gudea" w:hAnsi="Gudea"/>
          <w:color w:val="595959"/>
          <w:lang w:val="en-GB"/>
        </w:rPr>
        <w:t xml:space="preserve">mobility </w:t>
      </w:r>
      <w:r w:rsidR="000806E1" w:rsidRPr="001728F1">
        <w:rPr>
          <w:rFonts w:ascii="Gudea" w:hAnsi="Gudea"/>
          <w:color w:val="595959"/>
          <w:lang w:val="en-GB"/>
        </w:rPr>
        <w:t xml:space="preserve">is based on the mobility period </w:t>
      </w:r>
      <w:r w:rsidR="00C442CA" w:rsidRPr="001728F1">
        <w:rPr>
          <w:rFonts w:ascii="Gudea" w:hAnsi="Gudea"/>
          <w:color w:val="595959"/>
          <w:lang w:val="en-GB"/>
        </w:rPr>
        <w:t xml:space="preserve">stated </w:t>
      </w:r>
      <w:r w:rsidR="000806E1" w:rsidRPr="001728F1">
        <w:rPr>
          <w:rFonts w:ascii="Gudea" w:hAnsi="Gudea"/>
          <w:color w:val="595959"/>
          <w:lang w:val="en-GB"/>
        </w:rPr>
        <w:t xml:space="preserve">in the article 2.2. </w:t>
      </w:r>
      <w:r w:rsidR="00C442CA" w:rsidRPr="001728F1">
        <w:rPr>
          <w:rFonts w:ascii="Gudea" w:hAnsi="Gudea"/>
          <w:color w:val="595959"/>
          <w:lang w:val="en-GB"/>
        </w:rPr>
        <w:t>according to the</w:t>
      </w:r>
      <w:r w:rsidR="000806E1" w:rsidRPr="001728F1">
        <w:rPr>
          <w:rFonts w:ascii="Gudea" w:hAnsi="Gudea"/>
          <w:color w:val="595959"/>
          <w:lang w:val="en-GB"/>
        </w:rPr>
        <w:t xml:space="preserve"> Mobility Tool+ calculation. </w:t>
      </w:r>
      <w:r w:rsidR="00556BD1">
        <w:rPr>
          <w:rFonts w:ascii="Gudea" w:hAnsi="Gudea"/>
          <w:color w:val="595959"/>
          <w:lang w:val="en-GB"/>
        </w:rPr>
        <w:t>The participant</w:t>
      </w:r>
      <w:r w:rsidR="000806E1" w:rsidRPr="001728F1">
        <w:rPr>
          <w:rFonts w:ascii="Gudea" w:hAnsi="Gudea"/>
          <w:color w:val="595959"/>
          <w:lang w:val="en-GB"/>
        </w:rPr>
        <w:t xml:space="preserve"> will receive the official </w:t>
      </w:r>
      <w:proofErr w:type="spellStart"/>
      <w:r w:rsidR="000806E1" w:rsidRPr="001728F1">
        <w:rPr>
          <w:rFonts w:ascii="Gudea" w:hAnsi="Gudea"/>
          <w:color w:val="595959"/>
          <w:lang w:val="en-GB"/>
        </w:rPr>
        <w:t>SoleGRANT</w:t>
      </w:r>
      <w:proofErr w:type="spellEnd"/>
      <w:r w:rsidR="000806E1" w:rsidRPr="001728F1">
        <w:rPr>
          <w:rFonts w:ascii="Gudea" w:hAnsi="Gudea"/>
          <w:color w:val="595959"/>
          <w:lang w:val="en-GB"/>
        </w:rPr>
        <w:t xml:space="preserve"> decision with the </w:t>
      </w:r>
      <w:r w:rsidR="00C442CA" w:rsidRPr="001728F1">
        <w:rPr>
          <w:rFonts w:ascii="Gudea" w:hAnsi="Gudea"/>
          <w:color w:val="595959"/>
          <w:lang w:val="en-GB"/>
        </w:rPr>
        <w:t xml:space="preserve">exact amount of the grant (EUR). </w:t>
      </w:r>
      <w:r w:rsidR="00556BD1">
        <w:rPr>
          <w:rFonts w:ascii="Gudea" w:hAnsi="Gudea"/>
          <w:color w:val="595959"/>
          <w:lang w:val="en-GB"/>
        </w:rPr>
        <w:t>Below t</w:t>
      </w:r>
      <w:r w:rsidR="00F7686C" w:rsidRPr="001728F1">
        <w:rPr>
          <w:rFonts w:ascii="Gudea" w:hAnsi="Gudea"/>
          <w:color w:val="595959"/>
          <w:lang w:val="en-GB"/>
        </w:rPr>
        <w:t xml:space="preserve">he </w:t>
      </w:r>
      <w:r w:rsidR="00556BD1">
        <w:rPr>
          <w:rFonts w:ascii="Gudea" w:hAnsi="Gudea"/>
          <w:color w:val="595959"/>
          <w:lang w:val="en-GB"/>
        </w:rPr>
        <w:t>participant</w:t>
      </w:r>
      <w:r w:rsidR="00556BD1" w:rsidRPr="001728F1">
        <w:rPr>
          <w:rFonts w:ascii="Gudea" w:hAnsi="Gudea"/>
          <w:color w:val="595959"/>
          <w:lang w:val="en-GB"/>
        </w:rPr>
        <w:t xml:space="preserve"> </w:t>
      </w:r>
      <w:r w:rsidR="00F7686C" w:rsidRPr="001728F1">
        <w:rPr>
          <w:rFonts w:ascii="Gudea" w:hAnsi="Gudea"/>
          <w:color w:val="595959"/>
          <w:lang w:val="en-GB"/>
        </w:rPr>
        <w:t xml:space="preserve">can get </w:t>
      </w:r>
      <w:r w:rsidR="00722AAE" w:rsidRPr="001728F1">
        <w:rPr>
          <w:rFonts w:ascii="Gudea" w:hAnsi="Gudea"/>
          <w:color w:val="595959"/>
          <w:lang w:val="en-GB"/>
        </w:rPr>
        <w:t>familiar</w:t>
      </w:r>
      <w:r w:rsidR="00F7686C" w:rsidRPr="001728F1">
        <w:rPr>
          <w:rFonts w:ascii="Gudea" w:hAnsi="Gudea"/>
          <w:color w:val="595959"/>
          <w:lang w:val="en-GB"/>
        </w:rPr>
        <w:t xml:space="preserve"> with the </w:t>
      </w:r>
      <w:r w:rsidR="00722AAE" w:rsidRPr="001728F1">
        <w:rPr>
          <w:rFonts w:ascii="Gudea" w:hAnsi="Gudea"/>
          <w:color w:val="595959"/>
          <w:lang w:val="en-GB"/>
        </w:rPr>
        <w:t>amounts</w:t>
      </w:r>
      <w:r w:rsidR="00F7686C" w:rsidRPr="001728F1">
        <w:rPr>
          <w:rFonts w:ascii="Gudea" w:hAnsi="Gudea"/>
          <w:color w:val="595959"/>
          <w:lang w:val="en-GB"/>
        </w:rPr>
        <w:t xml:space="preserve"> of the grants and </w:t>
      </w:r>
      <w:r w:rsidR="00722AAE" w:rsidRPr="001728F1">
        <w:rPr>
          <w:rFonts w:ascii="Gudea" w:hAnsi="Gudea"/>
          <w:color w:val="595959"/>
          <w:lang w:val="en-GB"/>
        </w:rPr>
        <w:t xml:space="preserve">the </w:t>
      </w:r>
      <w:r w:rsidR="00F7686C" w:rsidRPr="001728F1">
        <w:rPr>
          <w:rFonts w:ascii="Gudea" w:hAnsi="Gudea"/>
          <w:color w:val="595959"/>
          <w:lang w:val="en-GB"/>
        </w:rPr>
        <w:t xml:space="preserve">grounds for </w:t>
      </w:r>
      <w:r w:rsidR="00C442CA" w:rsidRPr="001728F1">
        <w:rPr>
          <w:rFonts w:ascii="Gudea" w:hAnsi="Gudea"/>
          <w:color w:val="595959"/>
          <w:lang w:val="en-GB"/>
        </w:rPr>
        <w:t xml:space="preserve">grant </w:t>
      </w:r>
      <w:r w:rsidR="00F7686C" w:rsidRPr="001728F1">
        <w:rPr>
          <w:rFonts w:ascii="Gudea" w:hAnsi="Gudea"/>
          <w:color w:val="595959"/>
          <w:lang w:val="en-GB"/>
        </w:rPr>
        <w:t xml:space="preserve">calculation. </w:t>
      </w:r>
    </w:p>
    <w:p w14:paraId="13E39832" w14:textId="77777777" w:rsidR="00BE3829" w:rsidRDefault="00BE3829" w:rsidP="006A4CC4">
      <w:pPr>
        <w:ind w:left="567" w:hanging="567"/>
        <w:jc w:val="both"/>
        <w:rPr>
          <w:rFonts w:ascii="Gudea" w:hAnsi="Gudea"/>
          <w:color w:val="595959"/>
          <w:lang w:val="en-GB"/>
        </w:rPr>
      </w:pPr>
    </w:p>
    <w:tbl>
      <w:tblPr>
        <w:tblStyle w:val="TableGridLight"/>
        <w:tblW w:w="0" w:type="auto"/>
        <w:jc w:val="center"/>
        <w:tblLook w:val="04A0" w:firstRow="1" w:lastRow="0" w:firstColumn="1" w:lastColumn="0" w:noHBand="0" w:noVBand="1"/>
      </w:tblPr>
      <w:tblGrid>
        <w:gridCol w:w="2316"/>
        <w:gridCol w:w="2385"/>
        <w:gridCol w:w="2175"/>
        <w:gridCol w:w="1929"/>
      </w:tblGrid>
      <w:tr w:rsidR="001728F1" w:rsidRPr="006A4CC4" w14:paraId="3A382C06" w14:textId="3B580CF0" w:rsidTr="003F2F0B">
        <w:trPr>
          <w:jc w:val="center"/>
        </w:trPr>
        <w:tc>
          <w:tcPr>
            <w:tcW w:w="2316" w:type="dxa"/>
          </w:tcPr>
          <w:p w14:paraId="2106C0B4" w14:textId="77777777" w:rsidR="00AD5B0A" w:rsidRPr="006A4CC4" w:rsidRDefault="00AD5B0A" w:rsidP="003E31F9">
            <w:pPr>
              <w:jc w:val="both"/>
              <w:rPr>
                <w:rFonts w:ascii="Gudea" w:hAnsi="Gudea"/>
                <w:color w:val="595959"/>
                <w:sz w:val="18"/>
                <w:szCs w:val="18"/>
                <w:lang w:val="en-GB"/>
              </w:rPr>
            </w:pPr>
          </w:p>
        </w:tc>
        <w:tc>
          <w:tcPr>
            <w:tcW w:w="2385" w:type="dxa"/>
          </w:tcPr>
          <w:p w14:paraId="1B1B6AEC" w14:textId="607A862B" w:rsidR="00AD5B0A" w:rsidRPr="006A4CC4" w:rsidRDefault="00AD5B0A" w:rsidP="00AD5B0A">
            <w:pPr>
              <w:jc w:val="center"/>
              <w:rPr>
                <w:rFonts w:ascii="Gudea" w:hAnsi="Gudea"/>
                <w:color w:val="595959"/>
                <w:sz w:val="18"/>
                <w:szCs w:val="18"/>
                <w:lang w:val="en-GB"/>
              </w:rPr>
            </w:pPr>
            <w:r w:rsidRPr="006A4CC4">
              <w:rPr>
                <w:rFonts w:ascii="Gudea" w:hAnsi="Gudea"/>
                <w:color w:val="595959"/>
                <w:sz w:val="18"/>
                <w:szCs w:val="18"/>
                <w:lang w:val="en-GB"/>
              </w:rPr>
              <w:t>Receiving country</w:t>
            </w:r>
          </w:p>
        </w:tc>
        <w:tc>
          <w:tcPr>
            <w:tcW w:w="2175" w:type="dxa"/>
          </w:tcPr>
          <w:p w14:paraId="05E195B0" w14:textId="48D7E9FF" w:rsidR="00AD5B0A" w:rsidRPr="006A4CC4" w:rsidRDefault="00AD5B0A" w:rsidP="00AD5B0A">
            <w:pPr>
              <w:jc w:val="center"/>
              <w:rPr>
                <w:rFonts w:ascii="Gudea" w:hAnsi="Gudea"/>
                <w:color w:val="595959"/>
                <w:sz w:val="18"/>
                <w:szCs w:val="18"/>
                <w:lang w:val="en-GB"/>
              </w:rPr>
            </w:pPr>
            <w:r w:rsidRPr="006A4CC4">
              <w:rPr>
                <w:rFonts w:ascii="Gudea" w:hAnsi="Gudea"/>
                <w:color w:val="595959"/>
                <w:sz w:val="18"/>
                <w:szCs w:val="18"/>
                <w:lang w:val="en-GB"/>
              </w:rPr>
              <w:t>Amount per month</w:t>
            </w:r>
          </w:p>
        </w:tc>
        <w:tc>
          <w:tcPr>
            <w:tcW w:w="1929" w:type="dxa"/>
          </w:tcPr>
          <w:p w14:paraId="3BF51B32" w14:textId="7F1794D3" w:rsidR="00AD5B0A" w:rsidRPr="006A4CC4" w:rsidRDefault="00AD5B0A" w:rsidP="00AD5B0A">
            <w:pPr>
              <w:jc w:val="center"/>
              <w:rPr>
                <w:rFonts w:ascii="Gudea" w:hAnsi="Gudea"/>
                <w:color w:val="595959"/>
                <w:sz w:val="18"/>
                <w:szCs w:val="18"/>
                <w:lang w:val="en-GB"/>
              </w:rPr>
            </w:pPr>
            <w:r w:rsidRPr="006A4CC4">
              <w:rPr>
                <w:rFonts w:ascii="Gudea" w:hAnsi="Gudea"/>
                <w:color w:val="595959"/>
                <w:sz w:val="18"/>
                <w:szCs w:val="18"/>
                <w:lang w:val="en-GB"/>
              </w:rPr>
              <w:t>Amount per day</w:t>
            </w:r>
          </w:p>
        </w:tc>
      </w:tr>
      <w:tr w:rsidR="001728F1" w:rsidRPr="006A4CC4" w14:paraId="112F85EA" w14:textId="452115FF" w:rsidTr="003F2F0B">
        <w:trPr>
          <w:jc w:val="center"/>
        </w:trPr>
        <w:tc>
          <w:tcPr>
            <w:tcW w:w="2316" w:type="dxa"/>
          </w:tcPr>
          <w:p w14:paraId="4BAAB76E" w14:textId="77777777" w:rsidR="00AD5B0A" w:rsidRPr="006A4CC4" w:rsidRDefault="00AD5B0A" w:rsidP="00AD5B0A">
            <w:pPr>
              <w:rPr>
                <w:rFonts w:ascii="Gudea" w:hAnsi="Gudea"/>
                <w:color w:val="595959"/>
                <w:sz w:val="18"/>
                <w:szCs w:val="18"/>
                <w:lang w:val="en-GB"/>
              </w:rPr>
            </w:pPr>
            <w:r w:rsidRPr="006A4CC4">
              <w:rPr>
                <w:rFonts w:ascii="Gudea" w:hAnsi="Gudea"/>
                <w:color w:val="595959"/>
                <w:sz w:val="18"/>
                <w:szCs w:val="18"/>
                <w:lang w:val="en-GB"/>
              </w:rPr>
              <w:t>Group 1</w:t>
            </w:r>
          </w:p>
          <w:p w14:paraId="17FDA6AB" w14:textId="6F4BCF99" w:rsidR="00AD5B0A" w:rsidRPr="006A4CC4" w:rsidRDefault="00AD5B0A" w:rsidP="00AD5B0A">
            <w:pPr>
              <w:rPr>
                <w:rFonts w:ascii="Gudea" w:hAnsi="Gudea"/>
                <w:color w:val="595959"/>
                <w:sz w:val="18"/>
                <w:szCs w:val="18"/>
                <w:lang w:val="en-GB"/>
              </w:rPr>
            </w:pPr>
            <w:r w:rsidRPr="006A4CC4">
              <w:rPr>
                <w:rFonts w:ascii="Gudea" w:hAnsi="Gudea"/>
                <w:color w:val="595959"/>
                <w:sz w:val="18"/>
                <w:szCs w:val="18"/>
                <w:lang w:val="en-GB"/>
              </w:rPr>
              <w:t>Programme Countries with higher living costs</w:t>
            </w:r>
          </w:p>
        </w:tc>
        <w:tc>
          <w:tcPr>
            <w:tcW w:w="2385" w:type="dxa"/>
          </w:tcPr>
          <w:p w14:paraId="78EFA258" w14:textId="06910ADF" w:rsidR="00AD5B0A" w:rsidRPr="006A4CC4" w:rsidRDefault="00AD5B0A" w:rsidP="00AD5B0A">
            <w:pPr>
              <w:rPr>
                <w:rFonts w:ascii="Gudea" w:hAnsi="Gudea"/>
                <w:color w:val="595959"/>
                <w:sz w:val="18"/>
                <w:szCs w:val="18"/>
                <w:lang w:val="en-GB"/>
              </w:rPr>
            </w:pPr>
            <w:r w:rsidRPr="006A4CC4">
              <w:rPr>
                <w:rFonts w:ascii="Gudea" w:hAnsi="Gudea"/>
                <w:color w:val="595959"/>
                <w:sz w:val="18"/>
                <w:szCs w:val="18"/>
                <w:lang w:val="en-GB"/>
              </w:rPr>
              <w:t>Denmark, Ireland, France, Italy, Austria, Finland, Sweden, United Kingdom, Liechtenstein, Norway</w:t>
            </w:r>
          </w:p>
        </w:tc>
        <w:tc>
          <w:tcPr>
            <w:tcW w:w="2175" w:type="dxa"/>
          </w:tcPr>
          <w:p w14:paraId="1C33FAF7" w14:textId="0C365320" w:rsidR="00AD5B0A" w:rsidRPr="00E941D8" w:rsidRDefault="000F6A5F" w:rsidP="003E31F9">
            <w:pPr>
              <w:jc w:val="both"/>
              <w:rPr>
                <w:rFonts w:ascii="Gudea" w:hAnsi="Gudea"/>
                <w:sz w:val="18"/>
                <w:szCs w:val="18"/>
                <w:lang w:val="en-GB"/>
              </w:rPr>
            </w:pPr>
            <w:r>
              <w:rPr>
                <w:rFonts w:ascii="Gudea" w:hAnsi="Gudea"/>
                <w:sz w:val="18"/>
                <w:szCs w:val="18"/>
                <w:lang w:val="en-GB"/>
              </w:rPr>
              <w:t>54</w:t>
            </w:r>
            <w:r w:rsidR="001176ED" w:rsidRPr="00E941D8">
              <w:rPr>
                <w:rFonts w:ascii="Gudea" w:hAnsi="Gudea"/>
                <w:sz w:val="18"/>
                <w:szCs w:val="18"/>
                <w:lang w:val="en-GB"/>
              </w:rPr>
              <w:t>0</w:t>
            </w:r>
            <w:r w:rsidR="00170EBD" w:rsidRPr="00E941D8">
              <w:rPr>
                <w:rFonts w:ascii="Gudea" w:hAnsi="Gudea"/>
                <w:sz w:val="18"/>
                <w:szCs w:val="18"/>
                <w:lang w:val="en-GB"/>
              </w:rPr>
              <w:t xml:space="preserve"> </w:t>
            </w:r>
            <w:r w:rsidR="00AD5B0A" w:rsidRPr="00E941D8">
              <w:rPr>
                <w:rFonts w:ascii="Gudea" w:hAnsi="Gudea"/>
                <w:sz w:val="18"/>
                <w:szCs w:val="18"/>
                <w:lang w:val="en-GB"/>
              </w:rPr>
              <w:t>€</w:t>
            </w:r>
          </w:p>
        </w:tc>
        <w:tc>
          <w:tcPr>
            <w:tcW w:w="1929" w:type="dxa"/>
          </w:tcPr>
          <w:p w14:paraId="2155A065" w14:textId="6D5565DB" w:rsidR="00AD5B0A" w:rsidRPr="00E941D8" w:rsidRDefault="006674E9" w:rsidP="003E31F9">
            <w:pPr>
              <w:jc w:val="both"/>
              <w:rPr>
                <w:rFonts w:ascii="Gudea" w:hAnsi="Gudea"/>
                <w:sz w:val="18"/>
                <w:szCs w:val="18"/>
                <w:lang w:val="en-GB"/>
              </w:rPr>
            </w:pPr>
            <w:r>
              <w:rPr>
                <w:rFonts w:ascii="Gudea" w:hAnsi="Gudea"/>
                <w:sz w:val="18"/>
                <w:szCs w:val="18"/>
                <w:lang w:val="en-GB"/>
              </w:rPr>
              <w:t>18</w:t>
            </w:r>
            <w:r w:rsidR="00170EBD" w:rsidRPr="00E941D8">
              <w:rPr>
                <w:rFonts w:ascii="Gudea" w:hAnsi="Gudea"/>
                <w:sz w:val="18"/>
                <w:szCs w:val="18"/>
                <w:lang w:val="en-GB"/>
              </w:rPr>
              <w:t xml:space="preserve"> </w:t>
            </w:r>
            <w:r w:rsidR="00AD5B0A" w:rsidRPr="00E941D8">
              <w:rPr>
                <w:rFonts w:ascii="Gudea" w:hAnsi="Gudea"/>
                <w:sz w:val="18"/>
                <w:szCs w:val="18"/>
                <w:lang w:val="en-GB"/>
              </w:rPr>
              <w:t>€</w:t>
            </w:r>
          </w:p>
        </w:tc>
      </w:tr>
      <w:tr w:rsidR="001728F1" w:rsidRPr="006A4CC4" w14:paraId="5DD2A1BB" w14:textId="6CF7047A" w:rsidTr="003F2F0B">
        <w:trPr>
          <w:jc w:val="center"/>
        </w:trPr>
        <w:tc>
          <w:tcPr>
            <w:tcW w:w="2316" w:type="dxa"/>
          </w:tcPr>
          <w:p w14:paraId="06E39D73" w14:textId="77777777" w:rsidR="00AD5B0A" w:rsidRPr="006A4CC4" w:rsidRDefault="00AD5B0A" w:rsidP="00AD5B0A">
            <w:pPr>
              <w:jc w:val="both"/>
              <w:rPr>
                <w:rFonts w:ascii="Gudea" w:hAnsi="Gudea"/>
                <w:color w:val="595959"/>
                <w:sz w:val="18"/>
                <w:szCs w:val="18"/>
                <w:lang w:val="en-GB"/>
              </w:rPr>
            </w:pPr>
            <w:r w:rsidRPr="006A4CC4">
              <w:rPr>
                <w:rFonts w:ascii="Gudea" w:hAnsi="Gudea"/>
                <w:color w:val="595959"/>
                <w:sz w:val="18"/>
                <w:szCs w:val="18"/>
                <w:lang w:val="en-GB"/>
              </w:rPr>
              <w:t>Group 2</w:t>
            </w:r>
          </w:p>
          <w:p w14:paraId="67310D9D" w14:textId="651BFCD2" w:rsidR="00AD5B0A" w:rsidRPr="006A4CC4" w:rsidRDefault="00AD5B0A" w:rsidP="00AD5B0A">
            <w:pPr>
              <w:rPr>
                <w:rFonts w:ascii="Gudea" w:hAnsi="Gudea"/>
                <w:color w:val="595959"/>
                <w:sz w:val="18"/>
                <w:szCs w:val="18"/>
                <w:lang w:val="en-GB"/>
              </w:rPr>
            </w:pPr>
            <w:r w:rsidRPr="006A4CC4">
              <w:rPr>
                <w:rFonts w:ascii="Gudea" w:hAnsi="Gudea"/>
                <w:color w:val="595959"/>
                <w:sz w:val="18"/>
                <w:szCs w:val="18"/>
                <w:lang w:val="en-GB"/>
              </w:rPr>
              <w:t>Programme Countries with medium living costs</w:t>
            </w:r>
          </w:p>
        </w:tc>
        <w:tc>
          <w:tcPr>
            <w:tcW w:w="2385" w:type="dxa"/>
          </w:tcPr>
          <w:p w14:paraId="5FE4354C" w14:textId="4525E3B2" w:rsidR="00AD5B0A" w:rsidRPr="006A4CC4" w:rsidRDefault="00AD5B0A" w:rsidP="00AD5B0A">
            <w:pPr>
              <w:rPr>
                <w:rFonts w:ascii="Gudea" w:hAnsi="Gudea"/>
                <w:color w:val="595959"/>
                <w:sz w:val="18"/>
                <w:szCs w:val="18"/>
                <w:lang w:val="en-GB"/>
              </w:rPr>
            </w:pPr>
            <w:r w:rsidRPr="006A4CC4">
              <w:rPr>
                <w:rFonts w:ascii="Gudea" w:hAnsi="Gudea"/>
                <w:color w:val="595959"/>
                <w:sz w:val="18"/>
                <w:szCs w:val="18"/>
                <w:lang w:val="en-GB"/>
              </w:rPr>
              <w:t>Belgium, Bulgaria Czech Republic, Croatia, Cyprus, Estonia, Germany, Greece, Hungary, Latvia, Lithuania, Malta, Spain, Luxembourg, Netherlands, Portugal, Slovenia, Iceland , Turkey, Poland, Romania, Slovakia, former Yugoslav Republic of Macedonia</w:t>
            </w:r>
          </w:p>
        </w:tc>
        <w:tc>
          <w:tcPr>
            <w:tcW w:w="2175" w:type="dxa"/>
          </w:tcPr>
          <w:p w14:paraId="50DD88B6" w14:textId="4D521998" w:rsidR="00AD5B0A" w:rsidRPr="00E941D8" w:rsidRDefault="001D169D" w:rsidP="003E31F9">
            <w:pPr>
              <w:jc w:val="both"/>
              <w:rPr>
                <w:rFonts w:ascii="Gudea" w:hAnsi="Gudea"/>
                <w:sz w:val="18"/>
                <w:szCs w:val="18"/>
                <w:lang w:val="en-GB"/>
              </w:rPr>
            </w:pPr>
            <w:r w:rsidRPr="00E941D8">
              <w:rPr>
                <w:rFonts w:ascii="Gudea" w:hAnsi="Gudea"/>
                <w:sz w:val="18"/>
                <w:szCs w:val="18"/>
                <w:lang w:val="en-GB"/>
              </w:rPr>
              <w:t>4</w:t>
            </w:r>
            <w:r w:rsidR="000F6A5F">
              <w:rPr>
                <w:rFonts w:ascii="Gudea" w:hAnsi="Gudea"/>
                <w:sz w:val="18"/>
                <w:szCs w:val="18"/>
                <w:lang w:val="en-GB"/>
              </w:rPr>
              <w:t>8</w:t>
            </w:r>
            <w:r w:rsidR="001176ED" w:rsidRPr="00E941D8">
              <w:rPr>
                <w:rFonts w:ascii="Gudea" w:hAnsi="Gudea"/>
                <w:sz w:val="18"/>
                <w:szCs w:val="18"/>
                <w:lang w:val="en-GB"/>
              </w:rPr>
              <w:t>0</w:t>
            </w:r>
            <w:r w:rsidR="00170EBD" w:rsidRPr="00E941D8">
              <w:rPr>
                <w:rFonts w:ascii="Gudea" w:hAnsi="Gudea"/>
                <w:sz w:val="18"/>
                <w:szCs w:val="18"/>
                <w:lang w:val="en-GB"/>
              </w:rPr>
              <w:t xml:space="preserve"> </w:t>
            </w:r>
            <w:r w:rsidR="00AD5B0A" w:rsidRPr="00E941D8">
              <w:rPr>
                <w:rFonts w:ascii="Gudea" w:hAnsi="Gudea"/>
                <w:sz w:val="18"/>
                <w:szCs w:val="18"/>
                <w:lang w:val="en-GB"/>
              </w:rPr>
              <w:t>€</w:t>
            </w:r>
          </w:p>
        </w:tc>
        <w:tc>
          <w:tcPr>
            <w:tcW w:w="1929" w:type="dxa"/>
          </w:tcPr>
          <w:p w14:paraId="5B73A897" w14:textId="696719A2" w:rsidR="00AD5B0A" w:rsidRPr="00E941D8" w:rsidRDefault="00CA4378" w:rsidP="003E31F9">
            <w:pPr>
              <w:jc w:val="both"/>
              <w:rPr>
                <w:rFonts w:ascii="Gudea" w:hAnsi="Gudea"/>
                <w:sz w:val="18"/>
                <w:szCs w:val="18"/>
                <w:lang w:val="en-GB"/>
              </w:rPr>
            </w:pPr>
            <w:r>
              <w:rPr>
                <w:rFonts w:ascii="Gudea" w:hAnsi="Gudea"/>
                <w:sz w:val="18"/>
                <w:szCs w:val="18"/>
                <w:lang w:val="en-GB"/>
              </w:rPr>
              <w:t>16</w:t>
            </w:r>
            <w:r w:rsidR="00170EBD" w:rsidRPr="00E941D8">
              <w:rPr>
                <w:rFonts w:ascii="Gudea" w:hAnsi="Gudea"/>
                <w:sz w:val="18"/>
                <w:szCs w:val="18"/>
                <w:lang w:val="en-GB"/>
              </w:rPr>
              <w:t xml:space="preserve"> </w:t>
            </w:r>
            <w:r w:rsidR="00AD5B0A" w:rsidRPr="00E941D8">
              <w:rPr>
                <w:rFonts w:ascii="Gudea" w:hAnsi="Gudea"/>
                <w:sz w:val="18"/>
                <w:szCs w:val="18"/>
                <w:lang w:val="en-GB"/>
              </w:rPr>
              <w:t>€</w:t>
            </w:r>
          </w:p>
        </w:tc>
      </w:tr>
    </w:tbl>
    <w:p w14:paraId="74D5EE1C" w14:textId="77777777" w:rsidR="00556BD1" w:rsidRDefault="00556BD1" w:rsidP="00014C36">
      <w:pPr>
        <w:ind w:left="567" w:hanging="567"/>
        <w:jc w:val="both"/>
        <w:rPr>
          <w:rFonts w:ascii="Gudea" w:hAnsi="Gudea"/>
          <w:color w:val="595959"/>
          <w:lang w:val="en-GB"/>
        </w:rPr>
      </w:pPr>
    </w:p>
    <w:p w14:paraId="3D53AF64" w14:textId="1DD0BC26" w:rsidR="00A725B1" w:rsidRPr="001728F1" w:rsidRDefault="00F653E1" w:rsidP="00014C36">
      <w:pPr>
        <w:ind w:left="567" w:hanging="567"/>
        <w:jc w:val="both"/>
        <w:rPr>
          <w:rFonts w:ascii="Gudea" w:hAnsi="Gudea"/>
          <w:color w:val="595959"/>
          <w:lang w:val="en-GB"/>
        </w:rPr>
      </w:pPr>
      <w:r w:rsidRPr="001728F1">
        <w:rPr>
          <w:rFonts w:ascii="Gudea" w:hAnsi="Gudea"/>
          <w:color w:val="595959"/>
          <w:lang w:val="en-GB"/>
        </w:rPr>
        <w:lastRenderedPageBreak/>
        <w:t>3</w:t>
      </w:r>
      <w:r w:rsidR="007E636F" w:rsidRPr="001728F1">
        <w:rPr>
          <w:rFonts w:ascii="Gudea" w:hAnsi="Gudea"/>
          <w:color w:val="595959"/>
          <w:lang w:val="en-GB"/>
        </w:rPr>
        <w:t>.2</w:t>
      </w:r>
      <w:r w:rsidR="007E636F" w:rsidRPr="001728F1">
        <w:rPr>
          <w:rFonts w:ascii="Gudea" w:hAnsi="Gudea"/>
          <w:color w:val="595959"/>
          <w:lang w:val="en-GB"/>
        </w:rPr>
        <w:tab/>
        <w:t>The amount f</w:t>
      </w:r>
      <w:r w:rsidR="0006734A" w:rsidRPr="001728F1">
        <w:rPr>
          <w:rFonts w:ascii="Gudea" w:hAnsi="Gudea"/>
          <w:color w:val="595959"/>
          <w:lang w:val="en-GB"/>
        </w:rPr>
        <w:t>or</w:t>
      </w:r>
      <w:r w:rsidR="007E636F" w:rsidRPr="001728F1">
        <w:rPr>
          <w:rFonts w:ascii="Gudea" w:hAnsi="Gudea"/>
          <w:color w:val="595959"/>
          <w:lang w:val="en-GB"/>
        </w:rPr>
        <w:t xml:space="preserve"> the </w:t>
      </w:r>
      <w:r w:rsidR="00EE7FE2" w:rsidRPr="001728F1">
        <w:rPr>
          <w:rFonts w:ascii="Gudea" w:hAnsi="Gudea"/>
          <w:color w:val="595959"/>
          <w:lang w:val="en-GB"/>
        </w:rPr>
        <w:t xml:space="preserve">mobility period </w:t>
      </w:r>
      <w:r w:rsidR="00137EB2" w:rsidRPr="001728F1">
        <w:rPr>
          <w:rFonts w:ascii="Gudea" w:hAnsi="Gudea"/>
          <w:color w:val="595959"/>
          <w:lang w:val="en-GB"/>
        </w:rPr>
        <w:t xml:space="preserve">shall be determined by </w:t>
      </w:r>
      <w:r w:rsidR="00D006C5" w:rsidRPr="001728F1">
        <w:rPr>
          <w:rFonts w:ascii="Gudea" w:hAnsi="Gudea"/>
          <w:color w:val="595959"/>
          <w:lang w:val="en-GB"/>
        </w:rPr>
        <w:t>multiplying the number of months of the mobility</w:t>
      </w:r>
      <w:r w:rsidR="000E502A" w:rsidRPr="001728F1">
        <w:rPr>
          <w:rFonts w:ascii="Gudea" w:hAnsi="Gudea"/>
          <w:color w:val="595959"/>
          <w:lang w:val="en-GB"/>
        </w:rPr>
        <w:t xml:space="preserve"> specified in article 2.3</w:t>
      </w:r>
      <w:r w:rsidR="00D006C5" w:rsidRPr="001728F1">
        <w:rPr>
          <w:rFonts w:ascii="Gudea" w:hAnsi="Gudea"/>
          <w:color w:val="595959"/>
          <w:lang w:val="en-GB"/>
        </w:rPr>
        <w:t xml:space="preserve"> with the </w:t>
      </w:r>
      <w:r w:rsidR="000E502A" w:rsidRPr="001728F1">
        <w:rPr>
          <w:rFonts w:ascii="Gudea" w:hAnsi="Gudea"/>
          <w:color w:val="595959"/>
          <w:lang w:val="en-GB"/>
        </w:rPr>
        <w:t>rate</w:t>
      </w:r>
      <w:r w:rsidR="00D006C5" w:rsidRPr="001728F1">
        <w:rPr>
          <w:rFonts w:ascii="Gudea" w:hAnsi="Gudea"/>
          <w:color w:val="595959"/>
          <w:lang w:val="en-GB"/>
        </w:rPr>
        <w:t xml:space="preserve"> applicable per month for the receiving country concerned. In the case of incomplete months, the </w:t>
      </w:r>
      <w:r w:rsidR="00BB1A47" w:rsidRPr="001728F1">
        <w:rPr>
          <w:rFonts w:ascii="Gudea" w:hAnsi="Gudea"/>
          <w:color w:val="595959"/>
          <w:lang w:val="en-GB"/>
        </w:rPr>
        <w:t xml:space="preserve">financial support </w:t>
      </w:r>
      <w:r w:rsidR="00D006C5" w:rsidRPr="001728F1">
        <w:rPr>
          <w:rFonts w:ascii="Gudea" w:hAnsi="Gudea"/>
          <w:color w:val="595959"/>
          <w:lang w:val="en-GB"/>
        </w:rPr>
        <w:t>is calculated by multiplying the number of days in the incomplete month with 1/30 of the unit cost per month</w:t>
      </w:r>
      <w:r w:rsidR="00765145" w:rsidRPr="001728F1">
        <w:rPr>
          <w:rFonts w:ascii="Gudea" w:hAnsi="Gudea"/>
          <w:color w:val="595959"/>
          <w:lang w:val="en-GB"/>
        </w:rPr>
        <w:t>.</w:t>
      </w:r>
    </w:p>
    <w:p w14:paraId="4E9F1937" w14:textId="77777777" w:rsidR="00567F0A" w:rsidRPr="001728F1" w:rsidRDefault="00F653E1" w:rsidP="00567F0A">
      <w:pPr>
        <w:ind w:left="567" w:hanging="567"/>
        <w:jc w:val="both"/>
        <w:rPr>
          <w:rFonts w:ascii="Gudea" w:hAnsi="Gudea"/>
          <w:color w:val="595959"/>
          <w:lang w:val="en-GB"/>
        </w:rPr>
      </w:pPr>
      <w:r w:rsidRPr="001728F1">
        <w:rPr>
          <w:rFonts w:ascii="Gudea" w:hAnsi="Gudea"/>
          <w:color w:val="595959"/>
          <w:lang w:val="en-GB"/>
        </w:rPr>
        <w:t>3</w:t>
      </w:r>
      <w:r w:rsidR="00475044" w:rsidRPr="001728F1">
        <w:rPr>
          <w:rFonts w:ascii="Gudea" w:hAnsi="Gudea"/>
          <w:color w:val="595959"/>
          <w:lang w:val="en-GB"/>
        </w:rPr>
        <w:t xml:space="preserve">.3 </w:t>
      </w:r>
      <w:r w:rsidR="00475044" w:rsidRPr="001728F1">
        <w:rPr>
          <w:rFonts w:ascii="Gudea" w:hAnsi="Gudea"/>
          <w:color w:val="595959"/>
          <w:lang w:val="en-GB"/>
        </w:rPr>
        <w:tab/>
      </w:r>
      <w:r w:rsidR="00203C58" w:rsidRPr="001728F1">
        <w:rPr>
          <w:rFonts w:ascii="Gudea" w:hAnsi="Gudea"/>
          <w:color w:val="595959"/>
          <w:lang w:val="en-GB"/>
        </w:rPr>
        <w:t>The reimbursement of costs incurred in connection with special needs, when applicable, shall be based on the supporting documents provided by the participant.</w:t>
      </w:r>
    </w:p>
    <w:p w14:paraId="4E9F1938" w14:textId="6C244A6B" w:rsidR="00412CD1" w:rsidRPr="001728F1" w:rsidRDefault="00F653E1" w:rsidP="00567F0A">
      <w:pPr>
        <w:ind w:left="567" w:hanging="567"/>
        <w:jc w:val="both"/>
        <w:rPr>
          <w:rFonts w:ascii="Gudea" w:hAnsi="Gudea"/>
          <w:color w:val="595959"/>
          <w:lang w:val="en-GB"/>
        </w:rPr>
      </w:pPr>
      <w:r w:rsidRPr="001728F1">
        <w:rPr>
          <w:rFonts w:ascii="Gudea" w:hAnsi="Gudea"/>
          <w:color w:val="595959"/>
          <w:lang w:val="en-GB"/>
        </w:rPr>
        <w:t>3</w:t>
      </w:r>
      <w:r w:rsidR="00567F0A" w:rsidRPr="001728F1">
        <w:rPr>
          <w:rFonts w:ascii="Gudea" w:hAnsi="Gudea"/>
          <w:color w:val="595959"/>
          <w:lang w:val="en-GB"/>
        </w:rPr>
        <w:t>.4</w:t>
      </w:r>
      <w:r w:rsidR="00567F0A" w:rsidRPr="001728F1">
        <w:rPr>
          <w:rFonts w:ascii="Gudea" w:hAnsi="Gudea"/>
          <w:color w:val="595959"/>
          <w:lang w:val="en-GB"/>
        </w:rPr>
        <w:tab/>
      </w:r>
      <w:r w:rsidR="00203C58" w:rsidRPr="001728F1">
        <w:rPr>
          <w:rFonts w:ascii="Gudea" w:hAnsi="Gudea"/>
          <w:color w:val="595959"/>
          <w:lang w:val="en-GB"/>
        </w:rPr>
        <w:t>The financial support may not be used to cover similar costs already funded by</w:t>
      </w:r>
      <w:r w:rsidR="00D04BF0" w:rsidRPr="001728F1">
        <w:rPr>
          <w:rFonts w:ascii="Gudea" w:hAnsi="Gudea"/>
          <w:color w:val="595959"/>
          <w:lang w:val="en-GB"/>
        </w:rPr>
        <w:t xml:space="preserve"> </w:t>
      </w:r>
      <w:r w:rsidR="008D5E68" w:rsidRPr="001728F1">
        <w:rPr>
          <w:rFonts w:ascii="Gudea" w:hAnsi="Gudea"/>
          <w:color w:val="595959"/>
          <w:lang w:val="en-GB"/>
        </w:rPr>
        <w:t>EU</w:t>
      </w:r>
      <w:r w:rsidR="00203C58" w:rsidRPr="001728F1">
        <w:rPr>
          <w:rFonts w:ascii="Gudea" w:hAnsi="Gudea"/>
          <w:color w:val="595959"/>
          <w:lang w:val="en-GB"/>
        </w:rPr>
        <w:t xml:space="preserve"> funds.</w:t>
      </w:r>
    </w:p>
    <w:p w14:paraId="4E9F1939" w14:textId="433DE463" w:rsidR="00E92E00" w:rsidRPr="001728F1" w:rsidRDefault="00F653E1" w:rsidP="00353ED3">
      <w:pPr>
        <w:ind w:left="567" w:hanging="567"/>
        <w:jc w:val="both"/>
        <w:rPr>
          <w:rFonts w:ascii="Gudea" w:hAnsi="Gudea"/>
          <w:color w:val="595959"/>
          <w:lang w:val="en-GB"/>
        </w:rPr>
      </w:pPr>
      <w:r w:rsidRPr="001728F1">
        <w:rPr>
          <w:rFonts w:ascii="Gudea" w:hAnsi="Gudea"/>
          <w:color w:val="595959"/>
          <w:lang w:val="en-GB"/>
        </w:rPr>
        <w:t>3</w:t>
      </w:r>
      <w:r w:rsidR="007D2E98" w:rsidRPr="001728F1">
        <w:rPr>
          <w:rFonts w:ascii="Gudea" w:hAnsi="Gudea"/>
          <w:color w:val="595959"/>
          <w:lang w:val="en-GB"/>
        </w:rPr>
        <w:t>.</w:t>
      </w:r>
      <w:r w:rsidR="00567F0A" w:rsidRPr="001728F1">
        <w:rPr>
          <w:rFonts w:ascii="Gudea" w:hAnsi="Gudea"/>
          <w:color w:val="595959"/>
          <w:lang w:val="en-GB"/>
        </w:rPr>
        <w:t>5</w:t>
      </w:r>
      <w:r w:rsidR="007D2E98" w:rsidRPr="001728F1">
        <w:rPr>
          <w:rFonts w:ascii="Gudea" w:hAnsi="Gudea"/>
          <w:color w:val="595959"/>
          <w:lang w:val="en-GB"/>
        </w:rPr>
        <w:tab/>
      </w:r>
      <w:r w:rsidR="009823AB" w:rsidRPr="001728F1">
        <w:rPr>
          <w:rFonts w:ascii="Gudea" w:hAnsi="Gudea"/>
          <w:color w:val="595959"/>
          <w:lang w:val="en-GB"/>
        </w:rPr>
        <w:t>Notwithstanding article 3.4, t</w:t>
      </w:r>
      <w:r w:rsidR="007D2E98" w:rsidRPr="001728F1">
        <w:rPr>
          <w:rFonts w:ascii="Gudea" w:hAnsi="Gudea"/>
          <w:color w:val="595959"/>
          <w:lang w:val="en-GB"/>
        </w:rPr>
        <w:t xml:space="preserve">he grant is compatible with </w:t>
      </w:r>
      <w:r w:rsidR="009823AB" w:rsidRPr="001728F1">
        <w:rPr>
          <w:rFonts w:ascii="Gudea" w:hAnsi="Gudea"/>
          <w:color w:val="595959"/>
          <w:lang w:val="en-GB"/>
        </w:rPr>
        <w:t xml:space="preserve">any other source of funding including </w:t>
      </w:r>
      <w:r w:rsidR="007D2E98" w:rsidRPr="001728F1">
        <w:rPr>
          <w:rFonts w:ascii="Gudea" w:hAnsi="Gudea"/>
          <w:color w:val="595959"/>
          <w:lang w:val="en-GB"/>
        </w:rPr>
        <w:t xml:space="preserve">revenue that the </w:t>
      </w:r>
      <w:r w:rsidR="004F6A0D" w:rsidRPr="001728F1">
        <w:rPr>
          <w:rFonts w:ascii="Gudea" w:hAnsi="Gudea"/>
          <w:color w:val="595959"/>
          <w:lang w:val="en-GB"/>
        </w:rPr>
        <w:t xml:space="preserve">participant </w:t>
      </w:r>
      <w:r w:rsidR="007D2E98" w:rsidRPr="001728F1">
        <w:rPr>
          <w:rFonts w:ascii="Gudea" w:hAnsi="Gudea"/>
          <w:color w:val="595959"/>
          <w:lang w:val="en-GB"/>
        </w:rPr>
        <w:t xml:space="preserve">could receive working beyond </w:t>
      </w:r>
      <w:r w:rsidR="00E92E00" w:rsidRPr="001728F1">
        <w:rPr>
          <w:rFonts w:ascii="Gudea" w:hAnsi="Gudea"/>
          <w:color w:val="595959"/>
          <w:lang w:val="en-GB"/>
        </w:rPr>
        <w:t>its</w:t>
      </w:r>
      <w:r w:rsidR="007D2E98" w:rsidRPr="001728F1">
        <w:rPr>
          <w:rFonts w:ascii="Gudea" w:hAnsi="Gudea"/>
          <w:color w:val="595959"/>
          <w:lang w:val="en-GB"/>
        </w:rPr>
        <w:t xml:space="preserve"> traineeship as long as he</w:t>
      </w:r>
      <w:r w:rsidR="005D2BF1">
        <w:rPr>
          <w:rFonts w:ascii="Gudea" w:hAnsi="Gudea"/>
          <w:color w:val="595959"/>
          <w:lang w:val="en-GB"/>
        </w:rPr>
        <w:t>/</w:t>
      </w:r>
      <w:r w:rsidR="007D2E98" w:rsidRPr="001728F1">
        <w:rPr>
          <w:rFonts w:ascii="Gudea" w:hAnsi="Gudea"/>
          <w:color w:val="595959"/>
          <w:lang w:val="en-GB"/>
        </w:rPr>
        <w:t>she carries</w:t>
      </w:r>
      <w:r w:rsidR="00A725B1" w:rsidRPr="001728F1">
        <w:rPr>
          <w:rFonts w:ascii="Gudea" w:hAnsi="Gudea"/>
          <w:color w:val="595959"/>
          <w:lang w:val="en-GB"/>
        </w:rPr>
        <w:t xml:space="preserve"> out</w:t>
      </w:r>
      <w:r w:rsidR="007D2E98" w:rsidRPr="001728F1">
        <w:rPr>
          <w:rFonts w:ascii="Gudea" w:hAnsi="Gudea"/>
          <w:color w:val="595959"/>
          <w:lang w:val="en-GB"/>
        </w:rPr>
        <w:t xml:space="preserve"> the activities foreseen in Annex I.</w:t>
      </w:r>
    </w:p>
    <w:p w14:paraId="4E9F193A" w14:textId="71B25D62" w:rsidR="00567F0A" w:rsidRPr="001728F1" w:rsidRDefault="00F653E1" w:rsidP="00203C58">
      <w:pPr>
        <w:ind w:left="567" w:hanging="567"/>
        <w:jc w:val="both"/>
        <w:rPr>
          <w:rFonts w:ascii="Gudea" w:hAnsi="Gudea"/>
          <w:color w:val="595959"/>
          <w:lang w:val="en-GB"/>
        </w:rPr>
      </w:pPr>
      <w:r w:rsidRPr="001728F1">
        <w:rPr>
          <w:rFonts w:ascii="Gudea" w:hAnsi="Gudea"/>
          <w:color w:val="595959"/>
          <w:lang w:val="en-GB"/>
        </w:rPr>
        <w:t>3</w:t>
      </w:r>
      <w:r w:rsidR="00475044" w:rsidRPr="001728F1">
        <w:rPr>
          <w:rFonts w:ascii="Gudea" w:hAnsi="Gudea"/>
          <w:color w:val="595959"/>
          <w:lang w:val="en-GB"/>
        </w:rPr>
        <w:t>.</w:t>
      </w:r>
      <w:r w:rsidR="00567F0A" w:rsidRPr="001728F1">
        <w:rPr>
          <w:rFonts w:ascii="Gudea" w:hAnsi="Gudea"/>
          <w:color w:val="595959"/>
          <w:lang w:val="en-GB"/>
        </w:rPr>
        <w:t>6</w:t>
      </w:r>
      <w:r w:rsidR="00475044" w:rsidRPr="001728F1">
        <w:rPr>
          <w:rFonts w:ascii="Gudea" w:hAnsi="Gudea"/>
          <w:color w:val="595959"/>
          <w:lang w:val="en-GB"/>
        </w:rPr>
        <w:tab/>
      </w:r>
      <w:r w:rsidR="00203C58" w:rsidRPr="001728F1">
        <w:rPr>
          <w:rFonts w:ascii="Gudea" w:hAnsi="Gudea"/>
          <w:color w:val="595959"/>
          <w:lang w:val="en-GB"/>
        </w:rPr>
        <w:t xml:space="preserve">The </w:t>
      </w:r>
      <w:r w:rsidR="003111BF" w:rsidRPr="001728F1">
        <w:rPr>
          <w:rFonts w:ascii="Gudea" w:hAnsi="Gudea"/>
          <w:color w:val="595959"/>
          <w:lang w:val="en-GB"/>
        </w:rPr>
        <w:t xml:space="preserve">financial support </w:t>
      </w:r>
      <w:r w:rsidR="00203C58" w:rsidRPr="001728F1">
        <w:rPr>
          <w:rFonts w:ascii="Gudea" w:hAnsi="Gudea"/>
          <w:color w:val="595959"/>
          <w:lang w:val="en-GB"/>
        </w:rPr>
        <w:t>or part thereof shall be repaid if the participant does not comply with the terms of the agreement</w:t>
      </w:r>
      <w:r w:rsidR="00EE72BD" w:rsidRPr="001728F1">
        <w:rPr>
          <w:rFonts w:ascii="Gudea" w:hAnsi="Gudea"/>
          <w:color w:val="595959"/>
          <w:lang w:val="en-GB"/>
        </w:rPr>
        <w:t>.</w:t>
      </w:r>
      <w:r w:rsidR="00203C58" w:rsidRPr="001728F1">
        <w:rPr>
          <w:rFonts w:ascii="Gudea" w:hAnsi="Gudea"/>
          <w:color w:val="595959"/>
          <w:lang w:val="en-GB"/>
        </w:rPr>
        <w:t xml:space="preserve"> </w:t>
      </w:r>
      <w:r w:rsidR="00A725B1" w:rsidRPr="001728F1">
        <w:rPr>
          <w:rFonts w:ascii="Gudea" w:hAnsi="Gudea"/>
          <w:color w:val="595959"/>
          <w:lang w:val="en-GB"/>
        </w:rPr>
        <w:t xml:space="preserve">If the participant terminates the agreement before it ends, he/she shall have to refund the amount of the grant already paid, except if agreed differently with the sending institution. </w:t>
      </w:r>
      <w:r w:rsidR="00203C58" w:rsidRPr="001728F1">
        <w:rPr>
          <w:rFonts w:ascii="Gudea" w:hAnsi="Gudea"/>
          <w:color w:val="595959"/>
          <w:lang w:val="en-GB"/>
        </w:rPr>
        <w:t>However,</w:t>
      </w:r>
      <w:r w:rsidR="0034307B" w:rsidRPr="001728F1">
        <w:rPr>
          <w:rFonts w:ascii="Gudea" w:hAnsi="Gudea"/>
          <w:color w:val="595959"/>
          <w:lang w:val="en-GB"/>
        </w:rPr>
        <w:t xml:space="preserve"> </w:t>
      </w:r>
      <w:r w:rsidR="00203C58" w:rsidRPr="001728F1">
        <w:rPr>
          <w:rFonts w:ascii="Gudea" w:hAnsi="Gudea"/>
          <w:color w:val="595959"/>
          <w:lang w:val="en-GB"/>
        </w:rPr>
        <w:t>when the participant has been prevented from completing his/her mobility activities as described in Annex I due to force majeure</w:t>
      </w:r>
      <w:r w:rsidR="00A725B1" w:rsidRPr="001728F1">
        <w:rPr>
          <w:rFonts w:ascii="Gudea" w:hAnsi="Gudea"/>
          <w:color w:val="595959"/>
          <w:lang w:val="en-GB"/>
        </w:rPr>
        <w:t xml:space="preserve">, he/she shall be entitled to receive the amount of the grant corresponding to the actual duration of the </w:t>
      </w:r>
      <w:r w:rsidR="00982218">
        <w:rPr>
          <w:rFonts w:ascii="Gudea" w:hAnsi="Gudea"/>
          <w:color w:val="595959"/>
          <w:lang w:val="en-GB"/>
        </w:rPr>
        <w:t xml:space="preserve">mobility period. </w:t>
      </w:r>
      <w:r w:rsidR="00A725B1" w:rsidRPr="001728F1">
        <w:rPr>
          <w:rFonts w:ascii="Gudea" w:hAnsi="Gudea"/>
          <w:color w:val="595959"/>
          <w:lang w:val="en-GB"/>
        </w:rPr>
        <w:t>Any remaining funds shall have to be refunded, except if agreed differently with the sending institution</w:t>
      </w:r>
      <w:r w:rsidR="00203C58" w:rsidRPr="001728F1">
        <w:rPr>
          <w:rFonts w:ascii="Gudea" w:hAnsi="Gudea"/>
          <w:color w:val="595959"/>
          <w:lang w:val="en-GB"/>
        </w:rPr>
        <w:t xml:space="preserve">. Such cases shall be reported by the sending institution and accepted by the </w:t>
      </w:r>
      <w:r w:rsidR="00A725B1" w:rsidRPr="001728F1">
        <w:rPr>
          <w:rFonts w:ascii="Gudea" w:hAnsi="Gudea"/>
          <w:color w:val="595959"/>
          <w:lang w:val="en-GB"/>
        </w:rPr>
        <w:t>National Agency</w:t>
      </w:r>
      <w:r w:rsidR="00203C58" w:rsidRPr="001728F1">
        <w:rPr>
          <w:rFonts w:ascii="Gudea" w:hAnsi="Gudea"/>
          <w:color w:val="595959"/>
          <w:lang w:val="en-GB"/>
        </w:rPr>
        <w:t>.</w:t>
      </w:r>
    </w:p>
    <w:p w14:paraId="4E9F193B" w14:textId="77777777" w:rsidR="00EE72BD" w:rsidRPr="001728F1" w:rsidRDefault="00EE72BD" w:rsidP="00203C58">
      <w:pPr>
        <w:ind w:left="567" w:hanging="567"/>
        <w:jc w:val="both"/>
        <w:rPr>
          <w:rFonts w:ascii="Gudea" w:hAnsi="Gudea"/>
          <w:color w:val="595959"/>
          <w:lang w:val="en-US"/>
        </w:rPr>
      </w:pPr>
    </w:p>
    <w:p w14:paraId="4E9F193C" w14:textId="77777777" w:rsidR="00F96310" w:rsidRPr="001728F1" w:rsidRDefault="00F96310">
      <w:pPr>
        <w:pBdr>
          <w:bottom w:val="single" w:sz="6" w:space="1" w:color="auto"/>
        </w:pBdr>
        <w:ind w:left="567" w:hanging="567"/>
        <w:rPr>
          <w:rFonts w:ascii="Gudea" w:hAnsi="Gudea"/>
          <w:color w:val="595959"/>
          <w:lang w:val="en-GB"/>
        </w:rPr>
      </w:pPr>
      <w:r w:rsidRPr="001728F1">
        <w:rPr>
          <w:rFonts w:ascii="Gudea" w:hAnsi="Gudea"/>
          <w:color w:val="595959"/>
          <w:lang w:val="en-GB"/>
        </w:rPr>
        <w:t>ARTICLE</w:t>
      </w:r>
      <w:r w:rsidR="00524405" w:rsidRPr="001728F1">
        <w:rPr>
          <w:rFonts w:ascii="Gudea" w:hAnsi="Gudea"/>
          <w:color w:val="595959"/>
          <w:lang w:val="en-GB"/>
        </w:rPr>
        <w:t xml:space="preserve"> </w:t>
      </w:r>
      <w:r w:rsidR="00F653E1" w:rsidRPr="001728F1">
        <w:rPr>
          <w:rFonts w:ascii="Gudea" w:hAnsi="Gudea"/>
          <w:color w:val="595959"/>
          <w:lang w:val="en-GB"/>
        </w:rPr>
        <w:t>4</w:t>
      </w:r>
      <w:r w:rsidRPr="001728F1">
        <w:rPr>
          <w:rFonts w:ascii="Gudea" w:hAnsi="Gudea"/>
          <w:color w:val="595959"/>
          <w:lang w:val="en-GB"/>
        </w:rPr>
        <w:t xml:space="preserve"> – PAYMENT ARRANGEMENTS</w:t>
      </w:r>
    </w:p>
    <w:p w14:paraId="603F6EE0" w14:textId="69758BBF" w:rsidR="00015735" w:rsidRPr="001728F1" w:rsidRDefault="00F653E1" w:rsidP="00105F02">
      <w:pPr>
        <w:ind w:left="567" w:hanging="567"/>
        <w:jc w:val="both"/>
        <w:rPr>
          <w:rFonts w:ascii="Gudea" w:hAnsi="Gudea"/>
          <w:color w:val="595959"/>
          <w:lang w:val="en-GB"/>
        </w:rPr>
      </w:pPr>
      <w:r w:rsidRPr="001728F1">
        <w:rPr>
          <w:rFonts w:ascii="Gudea" w:hAnsi="Gudea"/>
          <w:color w:val="595959"/>
          <w:lang w:val="en-GB"/>
        </w:rPr>
        <w:t>4</w:t>
      </w:r>
      <w:r w:rsidR="00C7113B" w:rsidRPr="001728F1">
        <w:rPr>
          <w:rFonts w:ascii="Gudea" w:hAnsi="Gudea"/>
          <w:color w:val="595959"/>
          <w:lang w:val="en-GB"/>
        </w:rPr>
        <w:t>.1</w:t>
      </w:r>
      <w:r w:rsidR="00C7113B" w:rsidRPr="001728F1">
        <w:rPr>
          <w:rFonts w:ascii="Gudea" w:hAnsi="Gudea"/>
          <w:color w:val="595959"/>
          <w:lang w:val="en-GB"/>
        </w:rPr>
        <w:tab/>
      </w:r>
      <w:r w:rsidR="004A7D7F" w:rsidRPr="001728F1">
        <w:rPr>
          <w:rFonts w:ascii="Gudea" w:hAnsi="Gudea"/>
          <w:color w:val="595959"/>
          <w:lang w:val="en-GB"/>
        </w:rPr>
        <w:t>A pre-financing payment shall be made to the participant n</w:t>
      </w:r>
      <w:r w:rsidR="00015735" w:rsidRPr="001728F1">
        <w:rPr>
          <w:rFonts w:ascii="Gudea" w:hAnsi="Gudea"/>
          <w:color w:val="595959"/>
          <w:lang w:val="en-GB"/>
        </w:rPr>
        <w:t xml:space="preserve">o later than (whichever comes first): </w:t>
      </w:r>
    </w:p>
    <w:p w14:paraId="22641BC1" w14:textId="77777777" w:rsidR="00BA5148" w:rsidRPr="001728F1" w:rsidRDefault="00015735" w:rsidP="0070174F">
      <w:pPr>
        <w:pStyle w:val="ListParagraph"/>
        <w:numPr>
          <w:ilvl w:val="0"/>
          <w:numId w:val="10"/>
        </w:numPr>
        <w:jc w:val="both"/>
        <w:rPr>
          <w:rFonts w:ascii="Gudea" w:hAnsi="Gudea"/>
          <w:color w:val="595959"/>
          <w:lang w:val="en-GB"/>
        </w:rPr>
      </w:pPr>
      <w:r w:rsidRPr="001728F1">
        <w:rPr>
          <w:rFonts w:ascii="Gudea" w:hAnsi="Gudea"/>
          <w:color w:val="595959"/>
          <w:lang w:val="en-GB"/>
        </w:rPr>
        <w:t xml:space="preserve">30 calendar days after the signature of the agreement by both parties </w:t>
      </w:r>
    </w:p>
    <w:p w14:paraId="15769449" w14:textId="75898643" w:rsidR="0074070C" w:rsidRPr="001728F1" w:rsidRDefault="00015735" w:rsidP="0070174F">
      <w:pPr>
        <w:pStyle w:val="ListParagraph"/>
        <w:numPr>
          <w:ilvl w:val="0"/>
          <w:numId w:val="10"/>
        </w:numPr>
        <w:jc w:val="both"/>
        <w:rPr>
          <w:rFonts w:ascii="Gudea" w:hAnsi="Gudea"/>
          <w:color w:val="595959"/>
          <w:lang w:val="en-GB"/>
        </w:rPr>
      </w:pPr>
      <w:r w:rsidRPr="001728F1">
        <w:rPr>
          <w:rFonts w:ascii="Gudea" w:hAnsi="Gudea"/>
          <w:color w:val="595959"/>
          <w:lang w:val="en-GB"/>
        </w:rPr>
        <w:t xml:space="preserve">the start date of the mobility period </w:t>
      </w:r>
    </w:p>
    <w:p w14:paraId="4E9F193D" w14:textId="2E61DB75" w:rsidR="00105F02" w:rsidRPr="001728F1" w:rsidRDefault="00FE5D7A" w:rsidP="0074070C">
      <w:pPr>
        <w:pStyle w:val="ListParagraph"/>
        <w:ind w:left="567"/>
        <w:jc w:val="both"/>
        <w:rPr>
          <w:rFonts w:ascii="Gudea" w:hAnsi="Gudea"/>
          <w:color w:val="595959"/>
          <w:lang w:val="en-GB"/>
        </w:rPr>
      </w:pPr>
      <w:r w:rsidRPr="001728F1">
        <w:rPr>
          <w:rFonts w:ascii="Gudea" w:hAnsi="Gudea"/>
          <w:color w:val="595959"/>
          <w:lang w:val="en-GB"/>
        </w:rPr>
        <w:t>representing</w:t>
      </w:r>
      <w:r w:rsidR="006F4A28" w:rsidRPr="001728F1">
        <w:rPr>
          <w:rFonts w:ascii="Gudea" w:hAnsi="Gudea"/>
          <w:color w:val="595959"/>
          <w:lang w:val="en-GB"/>
        </w:rPr>
        <w:t xml:space="preserve"> </w:t>
      </w:r>
      <w:r w:rsidR="0026648C" w:rsidRPr="001728F1">
        <w:rPr>
          <w:rFonts w:ascii="Gudea" w:hAnsi="Gudea"/>
          <w:color w:val="595959"/>
          <w:lang w:val="en-GB"/>
        </w:rPr>
        <w:t>80%</w:t>
      </w:r>
      <w:r w:rsidR="004E4E61" w:rsidRPr="001728F1">
        <w:rPr>
          <w:rFonts w:ascii="Gudea" w:hAnsi="Gudea"/>
          <w:color w:val="595959"/>
          <w:lang w:val="en-GB"/>
        </w:rPr>
        <w:t xml:space="preserve"> </w:t>
      </w:r>
      <w:r w:rsidRPr="001728F1">
        <w:rPr>
          <w:rFonts w:ascii="Gudea" w:hAnsi="Gudea"/>
          <w:color w:val="595959"/>
          <w:lang w:val="en-GB"/>
        </w:rPr>
        <w:t xml:space="preserve">of the amount specified in Article </w:t>
      </w:r>
      <w:r w:rsidR="00F653E1" w:rsidRPr="001728F1">
        <w:rPr>
          <w:rFonts w:ascii="Gudea" w:hAnsi="Gudea"/>
          <w:color w:val="595959"/>
          <w:lang w:val="en-GB"/>
        </w:rPr>
        <w:t>3</w:t>
      </w:r>
      <w:r w:rsidRPr="001728F1">
        <w:rPr>
          <w:rFonts w:ascii="Gudea" w:hAnsi="Gudea"/>
          <w:color w:val="595959"/>
          <w:lang w:val="en-GB"/>
        </w:rPr>
        <w:t>.</w:t>
      </w:r>
      <w:r w:rsidR="00105F02" w:rsidRPr="001728F1">
        <w:rPr>
          <w:rFonts w:ascii="Gudea" w:hAnsi="Gudea"/>
          <w:color w:val="595959"/>
          <w:lang w:val="en-GB"/>
        </w:rPr>
        <w:t xml:space="preserve"> </w:t>
      </w:r>
      <w:r w:rsidR="00FD548E" w:rsidRPr="001728F1">
        <w:rPr>
          <w:rFonts w:ascii="Gudea" w:hAnsi="Gudea"/>
          <w:color w:val="595959"/>
          <w:lang w:val="en-GB"/>
        </w:rPr>
        <w:t xml:space="preserve">In case the participant </w:t>
      </w:r>
      <w:r w:rsidR="002B5140" w:rsidRPr="001728F1">
        <w:rPr>
          <w:rFonts w:ascii="Gudea" w:hAnsi="Gudea"/>
          <w:color w:val="595959"/>
          <w:lang w:val="en-GB"/>
        </w:rPr>
        <w:t>did not provide the supporting documents in time</w:t>
      </w:r>
      <w:r w:rsidR="008566BB" w:rsidRPr="001728F1">
        <w:rPr>
          <w:rFonts w:ascii="Gudea" w:hAnsi="Gudea"/>
          <w:color w:val="595959"/>
          <w:lang w:val="en-GB"/>
        </w:rPr>
        <w:t>,</w:t>
      </w:r>
      <w:r w:rsidR="002B5140" w:rsidRPr="001728F1">
        <w:rPr>
          <w:rFonts w:ascii="Gudea" w:hAnsi="Gudea"/>
          <w:color w:val="595959"/>
          <w:lang w:val="en-GB"/>
        </w:rPr>
        <w:t xml:space="preserve"> according to the sending institution</w:t>
      </w:r>
      <w:r w:rsidR="00A725B1" w:rsidRPr="001728F1">
        <w:rPr>
          <w:rFonts w:ascii="Gudea" w:hAnsi="Gudea"/>
          <w:color w:val="595959"/>
          <w:lang w:val="en-GB"/>
        </w:rPr>
        <w:t>'s</w:t>
      </w:r>
      <w:r w:rsidR="002B5140" w:rsidRPr="001728F1">
        <w:rPr>
          <w:rFonts w:ascii="Gudea" w:hAnsi="Gudea"/>
          <w:color w:val="595959"/>
          <w:lang w:val="en-GB"/>
        </w:rPr>
        <w:t xml:space="preserve"> timeline</w:t>
      </w:r>
      <w:r w:rsidR="007A5B9F" w:rsidRPr="001728F1">
        <w:rPr>
          <w:rFonts w:ascii="Gudea" w:hAnsi="Gudea"/>
          <w:color w:val="595959"/>
          <w:lang w:val="en-GB"/>
        </w:rPr>
        <w:t>,</w:t>
      </w:r>
      <w:r w:rsidR="002B5140" w:rsidRPr="001728F1">
        <w:rPr>
          <w:rFonts w:ascii="Gudea" w:hAnsi="Gudea"/>
          <w:color w:val="595959"/>
          <w:lang w:val="en-GB"/>
        </w:rPr>
        <w:t xml:space="preserve"> a later payment of the pre-financing can be exceptionally accepted.</w:t>
      </w:r>
    </w:p>
    <w:p w14:paraId="4E9F193E" w14:textId="22278DBC" w:rsidR="00F96310" w:rsidRPr="001728F1" w:rsidRDefault="00F653E1" w:rsidP="00F13239">
      <w:pPr>
        <w:ind w:left="567" w:hanging="567"/>
        <w:jc w:val="both"/>
        <w:rPr>
          <w:rFonts w:ascii="Gudea" w:hAnsi="Gudea"/>
          <w:color w:val="595959"/>
          <w:lang w:val="en-GB"/>
        </w:rPr>
      </w:pPr>
      <w:r w:rsidRPr="001728F1">
        <w:rPr>
          <w:rFonts w:ascii="Gudea" w:hAnsi="Gudea"/>
          <w:color w:val="595959"/>
          <w:lang w:val="en-GB"/>
        </w:rPr>
        <w:t>4</w:t>
      </w:r>
      <w:r w:rsidR="00845F07" w:rsidRPr="001728F1">
        <w:rPr>
          <w:rFonts w:ascii="Gudea" w:hAnsi="Gudea"/>
          <w:color w:val="595959"/>
          <w:lang w:val="en-GB"/>
        </w:rPr>
        <w:t>.2</w:t>
      </w:r>
      <w:r w:rsidR="00845F07" w:rsidRPr="001728F1">
        <w:rPr>
          <w:rFonts w:ascii="Gudea" w:hAnsi="Gudea"/>
          <w:color w:val="595959"/>
          <w:lang w:val="en-GB"/>
        </w:rPr>
        <w:tab/>
      </w:r>
      <w:r w:rsidR="00735E06" w:rsidRPr="001728F1">
        <w:rPr>
          <w:rFonts w:ascii="Gudea" w:hAnsi="Gudea"/>
          <w:color w:val="595959"/>
          <w:lang w:val="en-GB"/>
        </w:rPr>
        <w:t xml:space="preserve">If the payment under article </w:t>
      </w:r>
      <w:r w:rsidRPr="001728F1">
        <w:rPr>
          <w:rFonts w:ascii="Gudea" w:hAnsi="Gudea"/>
          <w:color w:val="595959"/>
          <w:lang w:val="en-GB"/>
        </w:rPr>
        <w:t>4</w:t>
      </w:r>
      <w:r w:rsidR="00CE5B13" w:rsidRPr="001728F1">
        <w:rPr>
          <w:rFonts w:ascii="Gudea" w:hAnsi="Gudea"/>
          <w:color w:val="595959"/>
          <w:lang w:val="en-GB"/>
        </w:rPr>
        <w:t xml:space="preserve">.1 is lower than 100% of the </w:t>
      </w:r>
      <w:r w:rsidR="00A725B1" w:rsidRPr="001728F1">
        <w:rPr>
          <w:rFonts w:ascii="Gudea" w:hAnsi="Gudea"/>
          <w:color w:val="595959"/>
          <w:lang w:val="en-GB"/>
        </w:rPr>
        <w:t>financial support</w:t>
      </w:r>
      <w:r w:rsidR="00CD52D3" w:rsidRPr="001728F1">
        <w:rPr>
          <w:rFonts w:ascii="Gudea" w:hAnsi="Gudea"/>
          <w:color w:val="595959"/>
          <w:lang w:val="en-GB"/>
        </w:rPr>
        <w:t>,</w:t>
      </w:r>
      <w:r w:rsidR="00045C16" w:rsidRPr="001728F1">
        <w:rPr>
          <w:rFonts w:ascii="Gudea" w:hAnsi="Gudea"/>
          <w:color w:val="595959"/>
          <w:lang w:val="en-GB"/>
        </w:rPr>
        <w:t xml:space="preserve"> t</w:t>
      </w:r>
      <w:r w:rsidR="00FA680E" w:rsidRPr="001728F1">
        <w:rPr>
          <w:rFonts w:ascii="Gudea" w:hAnsi="Gudea"/>
          <w:color w:val="595959"/>
          <w:lang w:val="en-GB"/>
        </w:rPr>
        <w:t>he</w:t>
      </w:r>
      <w:r w:rsidR="00222A10" w:rsidRPr="001728F1">
        <w:rPr>
          <w:rFonts w:ascii="Gudea" w:hAnsi="Gudea"/>
          <w:color w:val="595959"/>
          <w:lang w:val="en-GB"/>
        </w:rPr>
        <w:t xml:space="preserve"> submission of the</w:t>
      </w:r>
      <w:r w:rsidR="00FA680E" w:rsidRPr="001728F1">
        <w:rPr>
          <w:rFonts w:ascii="Gudea" w:hAnsi="Gudea"/>
          <w:color w:val="595959"/>
          <w:lang w:val="en-GB"/>
        </w:rPr>
        <w:t xml:space="preserve"> </w:t>
      </w:r>
      <w:r w:rsidR="00162B2C" w:rsidRPr="001728F1">
        <w:rPr>
          <w:rFonts w:ascii="Gudea" w:hAnsi="Gudea"/>
          <w:color w:val="595959"/>
          <w:lang w:val="en-GB"/>
        </w:rPr>
        <w:t xml:space="preserve">online </w:t>
      </w:r>
      <w:r w:rsidR="00222A10" w:rsidRPr="001728F1">
        <w:rPr>
          <w:rFonts w:ascii="Gudea" w:hAnsi="Gudea"/>
          <w:color w:val="595959"/>
          <w:lang w:val="en-GB"/>
        </w:rPr>
        <w:t xml:space="preserve">EU survey </w:t>
      </w:r>
      <w:r w:rsidR="00CA4378">
        <w:rPr>
          <w:rFonts w:ascii="Gudea" w:hAnsi="Gudea"/>
          <w:color w:val="595959"/>
          <w:lang w:val="en-GB"/>
        </w:rPr>
        <w:t xml:space="preserve">and other required documentation for final reporting </w:t>
      </w:r>
      <w:r w:rsidR="00D70C32" w:rsidRPr="001728F1">
        <w:rPr>
          <w:rFonts w:ascii="Gudea" w:hAnsi="Gudea"/>
          <w:color w:val="595959"/>
          <w:lang w:val="en-GB"/>
        </w:rPr>
        <w:t>shall</w:t>
      </w:r>
      <w:r w:rsidR="00FA680E" w:rsidRPr="001728F1">
        <w:rPr>
          <w:rFonts w:ascii="Gudea" w:hAnsi="Gudea"/>
          <w:color w:val="595959"/>
          <w:lang w:val="en-GB"/>
        </w:rPr>
        <w:t xml:space="preserve"> be considered as the </w:t>
      </w:r>
      <w:r w:rsidR="004F6A0D" w:rsidRPr="001728F1">
        <w:rPr>
          <w:rFonts w:ascii="Gudea" w:hAnsi="Gudea"/>
          <w:color w:val="595959"/>
          <w:lang w:val="en-GB"/>
        </w:rPr>
        <w:t xml:space="preserve">participant's </w:t>
      </w:r>
      <w:r w:rsidR="00FA680E" w:rsidRPr="001728F1">
        <w:rPr>
          <w:rFonts w:ascii="Gudea" w:hAnsi="Gudea"/>
          <w:color w:val="595959"/>
          <w:lang w:val="en-GB"/>
        </w:rPr>
        <w:t xml:space="preserve">request for payment of the balance of the </w:t>
      </w:r>
      <w:r w:rsidR="00203C58" w:rsidRPr="001728F1">
        <w:rPr>
          <w:rFonts w:ascii="Gudea" w:hAnsi="Gudea"/>
          <w:color w:val="595959"/>
          <w:lang w:val="en-GB"/>
        </w:rPr>
        <w:t>financial support</w:t>
      </w:r>
      <w:r w:rsidR="00222A10" w:rsidRPr="001728F1">
        <w:rPr>
          <w:rFonts w:ascii="Gudea" w:hAnsi="Gudea"/>
          <w:color w:val="595959"/>
          <w:lang w:val="en-GB"/>
        </w:rPr>
        <w:t xml:space="preserve">. </w:t>
      </w:r>
      <w:r w:rsidR="00FA680E" w:rsidRPr="001728F1">
        <w:rPr>
          <w:rFonts w:ascii="Gudea" w:hAnsi="Gudea"/>
          <w:color w:val="595959"/>
          <w:lang w:val="en-GB"/>
        </w:rPr>
        <w:t xml:space="preserve">The </w:t>
      </w:r>
      <w:r w:rsidR="00776F3D" w:rsidRPr="001728F1">
        <w:rPr>
          <w:rFonts w:ascii="Gudea" w:hAnsi="Gudea"/>
          <w:color w:val="595959"/>
          <w:lang w:val="en-GB"/>
        </w:rPr>
        <w:t>institution</w:t>
      </w:r>
      <w:r w:rsidR="00FA680E" w:rsidRPr="001728F1">
        <w:rPr>
          <w:rFonts w:ascii="Gudea" w:hAnsi="Gudea"/>
          <w:color w:val="595959"/>
          <w:lang w:val="en-GB"/>
        </w:rPr>
        <w:t xml:space="preserve"> shall have </w:t>
      </w:r>
      <w:r w:rsidR="00112072" w:rsidRPr="001728F1">
        <w:rPr>
          <w:rFonts w:ascii="Gudea" w:hAnsi="Gudea"/>
          <w:color w:val="595959"/>
          <w:lang w:val="en-GB"/>
        </w:rPr>
        <w:t xml:space="preserve">45 </w:t>
      </w:r>
      <w:r w:rsidR="00FA680E" w:rsidRPr="001728F1">
        <w:rPr>
          <w:rFonts w:ascii="Gudea" w:hAnsi="Gudea"/>
          <w:color w:val="595959"/>
          <w:lang w:val="en-GB"/>
        </w:rPr>
        <w:t xml:space="preserve">calendar days to </w:t>
      </w:r>
      <w:r w:rsidR="00CC45AF" w:rsidRPr="001728F1">
        <w:rPr>
          <w:rFonts w:ascii="Gudea" w:hAnsi="Gudea"/>
          <w:color w:val="595959"/>
          <w:lang w:val="en-GB"/>
        </w:rPr>
        <w:t>make the balance payment</w:t>
      </w:r>
      <w:r w:rsidR="00F13239" w:rsidRPr="001728F1">
        <w:rPr>
          <w:rFonts w:ascii="Gudea" w:hAnsi="Gudea"/>
          <w:color w:val="595959"/>
          <w:lang w:val="en-GB"/>
        </w:rPr>
        <w:t xml:space="preserve"> or to issue </w:t>
      </w:r>
      <w:r w:rsidR="00327163" w:rsidRPr="001728F1">
        <w:rPr>
          <w:rFonts w:ascii="Gudea" w:hAnsi="Gudea"/>
          <w:color w:val="595959"/>
          <w:lang w:val="en-GB"/>
        </w:rPr>
        <w:t xml:space="preserve">a </w:t>
      </w:r>
      <w:r w:rsidR="00F13239" w:rsidRPr="001728F1">
        <w:rPr>
          <w:rFonts w:ascii="Gudea" w:hAnsi="Gudea"/>
          <w:color w:val="595959"/>
          <w:lang w:val="en-GB"/>
        </w:rPr>
        <w:t>recovery order</w:t>
      </w:r>
      <w:r w:rsidR="00327163" w:rsidRPr="001728F1">
        <w:rPr>
          <w:rFonts w:ascii="Gudea" w:hAnsi="Gudea"/>
          <w:color w:val="595959"/>
          <w:lang w:val="en-GB"/>
        </w:rPr>
        <w:t xml:space="preserve"> in case a reimbursement is due</w:t>
      </w:r>
      <w:r w:rsidR="00F96310" w:rsidRPr="001728F1">
        <w:rPr>
          <w:rFonts w:ascii="Gudea" w:hAnsi="Gudea"/>
          <w:color w:val="595959"/>
          <w:lang w:val="en-GB"/>
        </w:rPr>
        <w:t>.</w:t>
      </w:r>
    </w:p>
    <w:p w14:paraId="4E9F193F" w14:textId="77777777" w:rsidR="00C64F27" w:rsidRPr="001728F1" w:rsidRDefault="00C64F27" w:rsidP="00CC45AF">
      <w:pPr>
        <w:jc w:val="both"/>
        <w:rPr>
          <w:rFonts w:ascii="Gudea" w:hAnsi="Gudea"/>
          <w:color w:val="595959"/>
          <w:lang w:val="en-GB"/>
        </w:rPr>
      </w:pPr>
    </w:p>
    <w:p w14:paraId="4E9F1940" w14:textId="77777777" w:rsidR="003415BB" w:rsidRPr="001728F1" w:rsidRDefault="00FA56BC" w:rsidP="003415BB">
      <w:pPr>
        <w:pBdr>
          <w:bottom w:val="single" w:sz="6" w:space="1" w:color="auto"/>
        </w:pBdr>
        <w:jc w:val="both"/>
        <w:rPr>
          <w:rFonts w:ascii="Gudea" w:hAnsi="Gudea"/>
          <w:color w:val="595959"/>
          <w:lang w:val="en-GB"/>
        </w:rPr>
      </w:pPr>
      <w:r w:rsidRPr="001728F1">
        <w:rPr>
          <w:rFonts w:ascii="Gudea" w:hAnsi="Gudea"/>
          <w:color w:val="595959"/>
          <w:lang w:val="en-GB"/>
        </w:rPr>
        <w:t xml:space="preserve">ARTICLE </w:t>
      </w:r>
      <w:r w:rsidR="00F653E1" w:rsidRPr="001728F1">
        <w:rPr>
          <w:rFonts w:ascii="Gudea" w:hAnsi="Gudea"/>
          <w:color w:val="595959"/>
          <w:lang w:val="en-GB"/>
        </w:rPr>
        <w:t>5</w:t>
      </w:r>
      <w:r w:rsidR="003415BB" w:rsidRPr="001728F1">
        <w:rPr>
          <w:rFonts w:ascii="Gudea" w:hAnsi="Gudea"/>
          <w:color w:val="595959"/>
          <w:lang w:val="en-GB"/>
        </w:rPr>
        <w:t xml:space="preserve"> –</w:t>
      </w:r>
      <w:r w:rsidR="003415BB" w:rsidRPr="001728F1" w:rsidDel="00DF1DE2">
        <w:rPr>
          <w:rFonts w:ascii="Gudea" w:hAnsi="Gudea"/>
          <w:color w:val="595959"/>
          <w:lang w:val="en-GB"/>
        </w:rPr>
        <w:t xml:space="preserve"> </w:t>
      </w:r>
      <w:r w:rsidR="003415BB" w:rsidRPr="001728F1">
        <w:rPr>
          <w:rFonts w:ascii="Gudea" w:hAnsi="Gudea"/>
          <w:color w:val="595959"/>
          <w:lang w:val="en-GB"/>
        </w:rPr>
        <w:t>INSURANCE</w:t>
      </w:r>
    </w:p>
    <w:p w14:paraId="66CF6E5A" w14:textId="74A7D87A" w:rsidR="002B6F2F" w:rsidRPr="002B6F2F" w:rsidRDefault="00804F6B" w:rsidP="00154B8C">
      <w:pPr>
        <w:ind w:left="567" w:hanging="567"/>
        <w:jc w:val="both"/>
        <w:rPr>
          <w:rFonts w:ascii="Gudea" w:hAnsi="Gudea"/>
          <w:color w:val="595959"/>
          <w:lang w:val="en-GB"/>
        </w:rPr>
      </w:pPr>
      <w:r w:rsidRPr="001728F1">
        <w:rPr>
          <w:rFonts w:ascii="Gudea" w:hAnsi="Gudea"/>
          <w:color w:val="595959"/>
          <w:lang w:val="en-GB"/>
        </w:rPr>
        <w:t>5.1</w:t>
      </w:r>
      <w:r w:rsidRPr="001728F1">
        <w:rPr>
          <w:rFonts w:ascii="Gudea" w:hAnsi="Gudea"/>
          <w:color w:val="595959"/>
          <w:lang w:val="en-GB"/>
        </w:rPr>
        <w:tab/>
        <w:t xml:space="preserve">The </w:t>
      </w:r>
      <w:r w:rsidR="00065470" w:rsidRPr="001728F1">
        <w:rPr>
          <w:rFonts w:ascii="Gudea" w:hAnsi="Gudea"/>
          <w:color w:val="595959"/>
          <w:lang w:val="en-GB"/>
        </w:rPr>
        <w:t>participant</w:t>
      </w:r>
      <w:r w:rsidRPr="001728F1">
        <w:rPr>
          <w:rFonts w:ascii="Gudea" w:hAnsi="Gudea"/>
          <w:color w:val="595959"/>
          <w:lang w:val="en-GB"/>
        </w:rPr>
        <w:t xml:space="preserve"> shall have</w:t>
      </w:r>
      <w:r w:rsidR="00A33FF2" w:rsidRPr="001728F1">
        <w:rPr>
          <w:rFonts w:ascii="Gudea" w:hAnsi="Gudea"/>
          <w:color w:val="595959"/>
          <w:lang w:val="en-GB"/>
        </w:rPr>
        <w:t xml:space="preserve"> adequate insurance coverage</w:t>
      </w:r>
      <w:r w:rsidRPr="001728F1">
        <w:rPr>
          <w:rFonts w:ascii="Gudea" w:hAnsi="Gudea"/>
          <w:color w:val="595959"/>
          <w:lang w:val="en-GB"/>
        </w:rPr>
        <w:t>.</w:t>
      </w:r>
      <w:r w:rsidR="009404B6" w:rsidRPr="001728F1">
        <w:rPr>
          <w:rFonts w:ascii="Gudea" w:hAnsi="Gudea"/>
          <w:color w:val="595959"/>
          <w:lang w:val="en-GB"/>
        </w:rPr>
        <w:t xml:space="preserve"> </w:t>
      </w:r>
      <w:r w:rsidR="00154B8C">
        <w:rPr>
          <w:rFonts w:ascii="Gudea" w:hAnsi="Gudea"/>
          <w:color w:val="595959"/>
          <w:lang w:val="en-GB"/>
        </w:rPr>
        <w:t>D</w:t>
      </w:r>
      <w:r w:rsidR="00154B8C" w:rsidRPr="002B6F2F">
        <w:rPr>
          <w:rFonts w:ascii="Gudea" w:hAnsi="Gudea"/>
          <w:color w:val="595959"/>
          <w:lang w:val="en-GB"/>
        </w:rPr>
        <w:t xml:space="preserve">uring an Erasmus+ traineeship period </w:t>
      </w:r>
      <w:r w:rsidR="00154B8C">
        <w:rPr>
          <w:rFonts w:ascii="Gudea" w:hAnsi="Gudea"/>
          <w:color w:val="595959"/>
          <w:lang w:val="en-GB"/>
        </w:rPr>
        <w:t xml:space="preserve">health insurance, </w:t>
      </w:r>
      <w:r w:rsidR="00154B8C" w:rsidRPr="002B6F2F">
        <w:rPr>
          <w:rFonts w:ascii="Gudea" w:hAnsi="Gudea"/>
          <w:color w:val="595959"/>
          <w:lang w:val="en-GB"/>
        </w:rPr>
        <w:t>liability insurance and accident insurance are mandatory for the participant.</w:t>
      </w:r>
      <w:r w:rsidR="00154B8C">
        <w:rPr>
          <w:rFonts w:ascii="Gudea" w:hAnsi="Gudea"/>
          <w:color w:val="595959"/>
          <w:lang w:val="en-GB"/>
        </w:rPr>
        <w:t xml:space="preserve"> </w:t>
      </w:r>
    </w:p>
    <w:p w14:paraId="5E7C24ED" w14:textId="77777777" w:rsidR="0037578D" w:rsidRPr="001728F1" w:rsidRDefault="0037578D" w:rsidP="00C201E1">
      <w:pPr>
        <w:ind w:left="567" w:hanging="567"/>
        <w:jc w:val="both"/>
        <w:rPr>
          <w:rFonts w:ascii="Gudea" w:hAnsi="Gudea"/>
          <w:color w:val="595959"/>
          <w:lang w:val="en-GB"/>
        </w:rPr>
      </w:pPr>
    </w:p>
    <w:p w14:paraId="68B4D08F" w14:textId="12B89B5B" w:rsidR="00BE3829" w:rsidRDefault="00C201E1" w:rsidP="00BE3829">
      <w:pPr>
        <w:ind w:left="567" w:hanging="567"/>
        <w:jc w:val="both"/>
        <w:rPr>
          <w:rFonts w:ascii="Gudea" w:hAnsi="Gudea"/>
          <w:color w:val="595959"/>
          <w:lang w:val="en-GB"/>
        </w:rPr>
      </w:pPr>
      <w:r w:rsidRPr="001728F1">
        <w:rPr>
          <w:rFonts w:ascii="Gudea" w:hAnsi="Gudea"/>
          <w:color w:val="595959"/>
          <w:lang w:val="en-GB"/>
        </w:rPr>
        <w:t>5.</w:t>
      </w:r>
      <w:r w:rsidR="0004496A" w:rsidRPr="001728F1">
        <w:rPr>
          <w:rFonts w:ascii="Gudea" w:hAnsi="Gudea"/>
          <w:color w:val="595959"/>
          <w:lang w:val="en-GB"/>
        </w:rPr>
        <w:t>2</w:t>
      </w:r>
      <w:r w:rsidRPr="001728F1">
        <w:rPr>
          <w:rFonts w:ascii="Gudea" w:hAnsi="Gudea"/>
          <w:color w:val="595959"/>
          <w:lang w:val="en-GB"/>
        </w:rPr>
        <w:t xml:space="preserve"> </w:t>
      </w:r>
      <w:r w:rsidRPr="001728F1">
        <w:rPr>
          <w:rFonts w:ascii="Gudea" w:hAnsi="Gudea"/>
          <w:color w:val="595959"/>
          <w:lang w:val="en-GB"/>
        </w:rPr>
        <w:tab/>
      </w:r>
      <w:r w:rsidR="002B6F2F" w:rsidRPr="002B6F2F">
        <w:rPr>
          <w:rFonts w:ascii="Gudea" w:hAnsi="Gudea"/>
          <w:color w:val="595959"/>
          <w:lang w:val="en-GB"/>
        </w:rPr>
        <w:t xml:space="preserve">It is the responsibility of the participant to </w:t>
      </w:r>
      <w:r w:rsidR="000C269C">
        <w:rPr>
          <w:rFonts w:ascii="Gudea" w:hAnsi="Gudea"/>
          <w:color w:val="595959"/>
          <w:lang w:val="en-GB"/>
        </w:rPr>
        <w:t xml:space="preserve">obtain </w:t>
      </w:r>
      <w:r w:rsidR="002B6F2F" w:rsidRPr="002B6F2F">
        <w:rPr>
          <w:rFonts w:ascii="Gudea" w:hAnsi="Gudea"/>
          <w:color w:val="595959"/>
          <w:lang w:val="en-GB"/>
        </w:rPr>
        <w:t>a health insurance policy and have appropriate documentation of the validity of the insurance.</w:t>
      </w:r>
      <w:r w:rsidR="002B6F2F">
        <w:rPr>
          <w:rFonts w:ascii="Gudea" w:hAnsi="Gudea"/>
          <w:color w:val="595959"/>
          <w:lang w:val="en-GB"/>
        </w:rPr>
        <w:t xml:space="preserve"> </w:t>
      </w:r>
    </w:p>
    <w:p w14:paraId="4F2CAEAD" w14:textId="77777777" w:rsidR="00BE3829" w:rsidRDefault="00BE3829" w:rsidP="00BE3829">
      <w:pPr>
        <w:ind w:left="567" w:hanging="567"/>
        <w:jc w:val="both"/>
        <w:rPr>
          <w:rFonts w:ascii="Gudea" w:hAnsi="Gudea"/>
          <w:color w:val="595959"/>
          <w:lang w:val="en-GB"/>
        </w:rPr>
      </w:pPr>
    </w:p>
    <w:p w14:paraId="298251B3" w14:textId="7BB1E233" w:rsidR="0037578D" w:rsidRPr="001728F1" w:rsidRDefault="0037578D" w:rsidP="00BE3829">
      <w:pPr>
        <w:ind w:left="567"/>
        <w:jc w:val="both"/>
        <w:rPr>
          <w:rFonts w:ascii="Gudea" w:hAnsi="Gudea"/>
          <w:color w:val="595959"/>
          <w:lang w:val="en-GB"/>
        </w:rPr>
      </w:pPr>
      <w:r w:rsidRPr="001728F1">
        <w:rPr>
          <w:rFonts w:ascii="Gudea" w:hAnsi="Gudea"/>
          <w:b/>
          <w:color w:val="595959"/>
          <w:lang w:val="en-GB"/>
        </w:rPr>
        <w:t>Health insurance has been provided in the following way(s)</w:t>
      </w:r>
      <w:r w:rsidRPr="001728F1">
        <w:rPr>
          <w:rFonts w:ascii="Gudea" w:hAnsi="Gudea"/>
          <w:color w:val="595959"/>
          <w:lang w:val="en-GB"/>
        </w:rPr>
        <w:t>:</w:t>
      </w:r>
    </w:p>
    <w:p w14:paraId="336B1B83" w14:textId="77777777" w:rsidR="0037578D" w:rsidRPr="001728F1" w:rsidRDefault="0037578D" w:rsidP="0037578D">
      <w:pPr>
        <w:ind w:left="567" w:hanging="567"/>
        <w:rPr>
          <w:rFonts w:ascii="Gudea" w:hAnsi="Gudea"/>
          <w:color w:val="595959"/>
          <w:lang w:val="en-GB"/>
        </w:rPr>
      </w:pPr>
      <w:r w:rsidRPr="001728F1">
        <w:rPr>
          <w:rFonts w:ascii="Gudea" w:hAnsi="Gudea"/>
          <w:color w:val="595959"/>
          <w:lang w:val="en-GB"/>
        </w:rPr>
        <w:tab/>
      </w:r>
    </w:p>
    <w:p w14:paraId="5CB7EC36" w14:textId="2449EA2B" w:rsidR="0037578D" w:rsidRPr="001728F1" w:rsidRDefault="00322869" w:rsidP="00C52D8F">
      <w:pPr>
        <w:ind w:firstLine="567"/>
        <w:rPr>
          <w:rFonts w:ascii="Gudea" w:hAnsi="Gudea"/>
          <w:color w:val="595959"/>
          <w:lang w:val="en-GB"/>
        </w:rPr>
      </w:pPr>
      <w:sdt>
        <w:sdtPr>
          <w:rPr>
            <w:rFonts w:ascii="Gudea" w:hAnsi="Gudea"/>
            <w:color w:val="595959"/>
            <w:lang w:val="en-GB"/>
          </w:rPr>
          <w:id w:val="1851441665"/>
          <w14:checkbox>
            <w14:checked w14:val="0"/>
            <w14:checkedState w14:val="2612" w14:font="MS Gothic"/>
            <w14:uncheckedState w14:val="2610" w14:font="MS Gothic"/>
          </w14:checkbox>
        </w:sdtPr>
        <w:sdtEndPr/>
        <w:sdtContent>
          <w:r w:rsidR="00C52D8F">
            <w:rPr>
              <w:rFonts w:ascii="MS Gothic" w:eastAsia="MS Gothic" w:hAnsi="MS Gothic" w:hint="eastAsia"/>
              <w:color w:val="595959"/>
              <w:lang w:val="en-GB"/>
            </w:rPr>
            <w:t>☐</w:t>
          </w:r>
        </w:sdtContent>
      </w:sdt>
      <w:r w:rsidR="0037578D" w:rsidRPr="001728F1">
        <w:rPr>
          <w:rFonts w:ascii="Gudea" w:hAnsi="Gudea" w:cs="Calibri"/>
          <w:color w:val="595959"/>
          <w:lang w:val="en-GB"/>
        </w:rPr>
        <w:t xml:space="preserve"> Through</w:t>
      </w:r>
      <w:r w:rsidR="0037578D" w:rsidRPr="001728F1">
        <w:rPr>
          <w:rFonts w:ascii="Gudea" w:hAnsi="Gudea"/>
          <w:color w:val="595959"/>
          <w:lang w:val="en-GB"/>
        </w:rPr>
        <w:t xml:space="preserve"> the European Health Insurance Card</w:t>
      </w:r>
    </w:p>
    <w:p w14:paraId="0784F7DA" w14:textId="2EF825C2" w:rsidR="0037578D" w:rsidRPr="001728F1" w:rsidRDefault="0037578D" w:rsidP="00BA5148">
      <w:pPr>
        <w:ind w:left="567" w:hanging="567"/>
        <w:rPr>
          <w:rFonts w:ascii="Gudea" w:hAnsi="Gudea"/>
          <w:color w:val="595959"/>
          <w:lang w:val="en-GB"/>
        </w:rPr>
      </w:pPr>
      <w:r w:rsidRPr="001728F1">
        <w:rPr>
          <w:rFonts w:ascii="Gudea" w:hAnsi="Gudea"/>
          <w:color w:val="595959"/>
          <w:lang w:val="en-GB"/>
        </w:rPr>
        <w:tab/>
      </w:r>
      <w:sdt>
        <w:sdtPr>
          <w:rPr>
            <w:rFonts w:ascii="Gudea" w:hAnsi="Gudea"/>
            <w:color w:val="595959"/>
            <w:lang w:val="en-GB"/>
          </w:rPr>
          <w:id w:val="-478231203"/>
          <w14:checkbox>
            <w14:checked w14:val="0"/>
            <w14:checkedState w14:val="2612" w14:font="MS Gothic"/>
            <w14:uncheckedState w14:val="2610" w14:font="MS Gothic"/>
          </w14:checkbox>
        </w:sdtPr>
        <w:sdtEndPr/>
        <w:sdtContent>
          <w:r w:rsidR="00C52D8F">
            <w:rPr>
              <w:rFonts w:ascii="MS Gothic" w:eastAsia="MS Gothic" w:hAnsi="MS Gothic" w:hint="eastAsia"/>
              <w:color w:val="595959"/>
              <w:lang w:val="en-GB"/>
            </w:rPr>
            <w:t>☐</w:t>
          </w:r>
        </w:sdtContent>
      </w:sdt>
      <w:r w:rsidRPr="001728F1">
        <w:rPr>
          <w:rFonts w:ascii="Gudea" w:hAnsi="Gudea" w:cs="Calibri"/>
          <w:color w:val="595959"/>
          <w:lang w:val="en-GB"/>
        </w:rPr>
        <w:t xml:space="preserve"> </w:t>
      </w:r>
      <w:r w:rsidRPr="001728F1">
        <w:rPr>
          <w:rFonts w:ascii="Gudea" w:hAnsi="Gudea"/>
          <w:color w:val="595959"/>
          <w:lang w:val="en-GB"/>
        </w:rPr>
        <w:t>Through private insurance taken by the student</w:t>
      </w:r>
    </w:p>
    <w:p w14:paraId="0CDBDA47" w14:textId="77777777" w:rsidR="00BA5148" w:rsidRPr="001728F1" w:rsidRDefault="00BA5148" w:rsidP="00BA5148">
      <w:pPr>
        <w:ind w:left="567" w:hanging="567"/>
        <w:rPr>
          <w:rFonts w:ascii="Gudea" w:hAnsi="Gudea"/>
          <w:color w:val="595959"/>
          <w:lang w:val="en-GB"/>
        </w:rPr>
      </w:pPr>
    </w:p>
    <w:p w14:paraId="0AE8CD6B" w14:textId="2F7066A5" w:rsidR="0037578D" w:rsidRPr="001728F1" w:rsidRDefault="00BA5148" w:rsidP="0037578D">
      <w:pPr>
        <w:ind w:left="567" w:hanging="567"/>
        <w:rPr>
          <w:rFonts w:ascii="Gudea" w:hAnsi="Gudea"/>
          <w:color w:val="595959"/>
          <w:lang w:val="en-GB"/>
        </w:rPr>
      </w:pPr>
      <w:r w:rsidRPr="001728F1">
        <w:rPr>
          <w:rFonts w:ascii="Gudea" w:hAnsi="Gudea"/>
          <w:color w:val="595959"/>
          <w:lang w:val="en-GB"/>
        </w:rPr>
        <w:tab/>
      </w:r>
      <w:r w:rsidRPr="001728F1">
        <w:rPr>
          <w:rFonts w:ascii="Gudea" w:hAnsi="Gudea"/>
          <w:color w:val="595959"/>
          <w:lang w:val="en-GB"/>
        </w:rPr>
        <w:tab/>
      </w:r>
      <w:r w:rsidR="0037578D" w:rsidRPr="001728F1">
        <w:rPr>
          <w:rFonts w:ascii="Gudea" w:hAnsi="Gudea"/>
          <w:color w:val="595959"/>
          <w:lang w:val="en-GB"/>
        </w:rPr>
        <w:t xml:space="preserve">  ______________________________________ (name of the insurance company</w:t>
      </w:r>
      <w:r w:rsidR="000C269C">
        <w:rPr>
          <w:rFonts w:ascii="Gudea" w:hAnsi="Gudea"/>
          <w:color w:val="595959"/>
          <w:lang w:val="en-GB"/>
        </w:rPr>
        <w:t>, optional but recommended</w:t>
      </w:r>
      <w:r w:rsidR="0037578D" w:rsidRPr="001728F1">
        <w:rPr>
          <w:rFonts w:ascii="Gudea" w:hAnsi="Gudea"/>
          <w:color w:val="595959"/>
          <w:lang w:val="en-GB"/>
        </w:rPr>
        <w:t>)</w:t>
      </w:r>
    </w:p>
    <w:p w14:paraId="201D4802" w14:textId="4F7DE12B" w:rsidR="0037578D" w:rsidRPr="001728F1" w:rsidRDefault="0037578D" w:rsidP="0037578D">
      <w:pPr>
        <w:ind w:left="567" w:hanging="567"/>
        <w:rPr>
          <w:rFonts w:ascii="Gudea" w:hAnsi="Gudea"/>
          <w:color w:val="595959"/>
          <w:lang w:val="en-GB"/>
        </w:rPr>
      </w:pPr>
      <w:r w:rsidRPr="001728F1">
        <w:rPr>
          <w:rFonts w:ascii="Gudea" w:hAnsi="Gudea"/>
          <w:color w:val="595959"/>
          <w:lang w:val="en-GB"/>
        </w:rPr>
        <w:tab/>
      </w:r>
      <w:r w:rsidRPr="001728F1">
        <w:rPr>
          <w:rFonts w:ascii="Gudea" w:hAnsi="Gudea"/>
          <w:color w:val="595959"/>
          <w:lang w:val="en-GB"/>
        </w:rPr>
        <w:tab/>
        <w:t xml:space="preserve">  ______________________________________ (the insurance number</w:t>
      </w:r>
      <w:r w:rsidR="000C269C">
        <w:rPr>
          <w:rFonts w:ascii="Gudea" w:hAnsi="Gudea"/>
          <w:color w:val="595959"/>
          <w:lang w:val="en-GB"/>
        </w:rPr>
        <w:t>, optional but recommended</w:t>
      </w:r>
      <w:r w:rsidRPr="001728F1">
        <w:rPr>
          <w:rFonts w:ascii="Gudea" w:hAnsi="Gudea"/>
          <w:color w:val="595959"/>
          <w:lang w:val="en-GB"/>
        </w:rPr>
        <w:t>)</w:t>
      </w:r>
    </w:p>
    <w:p w14:paraId="323DEC75" w14:textId="0849309E" w:rsidR="00C52D8F" w:rsidRDefault="00BA5148" w:rsidP="0037578D">
      <w:pPr>
        <w:ind w:left="567" w:hanging="567"/>
        <w:rPr>
          <w:rFonts w:asciiTheme="minorHAnsi" w:hAnsiTheme="minorHAnsi"/>
          <w:color w:val="595959"/>
          <w:lang w:val="en-GB"/>
        </w:rPr>
      </w:pPr>
      <w:r w:rsidRPr="001728F1">
        <w:rPr>
          <w:rFonts w:ascii="Gudea" w:hAnsi="Gudea"/>
          <w:color w:val="595959"/>
          <w:lang w:val="en-GB"/>
        </w:rPr>
        <w:tab/>
      </w:r>
      <w:r w:rsidRPr="001728F1">
        <w:rPr>
          <w:rFonts w:ascii="Gudea" w:hAnsi="Gudea"/>
          <w:color w:val="595959"/>
          <w:lang w:val="en-GB"/>
        </w:rPr>
        <w:tab/>
      </w:r>
    </w:p>
    <w:p w14:paraId="0035FAAB" w14:textId="7D883253" w:rsidR="00BE3829" w:rsidRDefault="00C52D8F" w:rsidP="00BE3829">
      <w:pPr>
        <w:ind w:left="567" w:hanging="567"/>
        <w:rPr>
          <w:rFonts w:ascii="Gudea" w:hAnsi="Gudea"/>
          <w:color w:val="595959"/>
          <w:lang w:val="en-GB"/>
        </w:rPr>
      </w:pPr>
      <w:r w:rsidRPr="00C52D8F">
        <w:rPr>
          <w:rFonts w:ascii="Gudea" w:hAnsi="Gudea"/>
          <w:color w:val="595959"/>
          <w:lang w:val="en-GB"/>
        </w:rPr>
        <w:t xml:space="preserve">5.3 </w:t>
      </w:r>
      <w:r w:rsidRPr="00C52D8F">
        <w:rPr>
          <w:rFonts w:ascii="Gudea" w:hAnsi="Gudea"/>
          <w:color w:val="595959"/>
          <w:lang w:val="en-GB"/>
        </w:rPr>
        <w:tab/>
      </w:r>
      <w:r w:rsidR="00154B8C">
        <w:rPr>
          <w:rFonts w:ascii="Gudea" w:hAnsi="Gudea"/>
          <w:color w:val="595959"/>
          <w:lang w:val="en-GB"/>
        </w:rPr>
        <w:t>A</w:t>
      </w:r>
      <w:r w:rsidR="00154B8C" w:rsidRPr="00154B8C">
        <w:rPr>
          <w:rFonts w:ascii="Gudea" w:hAnsi="Gudea"/>
          <w:color w:val="595959"/>
          <w:lang w:val="en-GB"/>
        </w:rPr>
        <w:t xml:space="preserve"> trainee is covered by the liability insurance of the University of Lapland with the following conditions: The insurance covers traineeship in connection with studies, of which a traineeship agreement or a contract of on-the-job learning is made.</w:t>
      </w:r>
      <w:r w:rsidR="00125101">
        <w:rPr>
          <w:rFonts w:ascii="Gudea" w:hAnsi="Gudea"/>
          <w:color w:val="595959"/>
          <w:lang w:val="en-GB"/>
        </w:rPr>
        <w:t xml:space="preserve"> </w:t>
      </w:r>
      <w:r w:rsidR="00154B8C" w:rsidRPr="00154B8C">
        <w:rPr>
          <w:rFonts w:ascii="Gudea" w:hAnsi="Gudea"/>
          <w:color w:val="595959"/>
          <w:lang w:val="en-GB"/>
        </w:rPr>
        <w:t>The University’s liability insurance covers loss or damage occurring at the traineeship or on-the-job learning site abroad, when the loss or damage is on the sole responsibility of the student and in which case the student is personally liable for any compensation required</w:t>
      </w:r>
      <w:r w:rsidR="00125101">
        <w:rPr>
          <w:rFonts w:ascii="Gudea" w:hAnsi="Gudea"/>
          <w:color w:val="595959"/>
          <w:lang w:val="en-GB"/>
        </w:rPr>
        <w:t xml:space="preserve">. </w:t>
      </w:r>
      <w:r w:rsidR="009D2FA4">
        <w:rPr>
          <w:rFonts w:ascii="Gudea" w:hAnsi="Gudea"/>
          <w:color w:val="595959"/>
          <w:lang w:val="en-GB"/>
        </w:rPr>
        <w:t>Liability insurance is only valid for degree students, not for recent graduates.</w:t>
      </w:r>
    </w:p>
    <w:p w14:paraId="31A8B804" w14:textId="77777777" w:rsidR="00BE3829" w:rsidRDefault="00BE3829" w:rsidP="00BE3829">
      <w:pPr>
        <w:ind w:left="567" w:hanging="567"/>
        <w:rPr>
          <w:rFonts w:ascii="Gudea" w:hAnsi="Gudea"/>
          <w:color w:val="595959"/>
          <w:lang w:val="en-GB"/>
        </w:rPr>
      </w:pPr>
    </w:p>
    <w:p w14:paraId="0C015D1C" w14:textId="31DE211A" w:rsidR="00C52D8F" w:rsidRPr="00C52D8F" w:rsidRDefault="00C52D8F" w:rsidP="00BE3829">
      <w:pPr>
        <w:ind w:left="567"/>
        <w:rPr>
          <w:rFonts w:ascii="Gudea" w:hAnsi="Gudea"/>
          <w:color w:val="595959"/>
          <w:lang w:val="en-GB"/>
        </w:rPr>
      </w:pPr>
      <w:r w:rsidRPr="00154B8C">
        <w:rPr>
          <w:rFonts w:ascii="Gudea" w:hAnsi="Gudea"/>
          <w:b/>
          <w:color w:val="595959"/>
          <w:lang w:val="en-GB"/>
        </w:rPr>
        <w:lastRenderedPageBreak/>
        <w:t>Liability insurance has been provided in the following way(s)</w:t>
      </w:r>
      <w:r w:rsidRPr="00C52D8F">
        <w:rPr>
          <w:rFonts w:ascii="Gudea" w:hAnsi="Gudea"/>
          <w:color w:val="595959"/>
          <w:lang w:val="en-GB"/>
        </w:rPr>
        <w:t>:</w:t>
      </w:r>
    </w:p>
    <w:p w14:paraId="2B5DAB34" w14:textId="77777777" w:rsidR="00C52D8F" w:rsidRPr="00C52D8F" w:rsidRDefault="00C52D8F" w:rsidP="00C52D8F">
      <w:pPr>
        <w:ind w:left="567" w:hanging="567"/>
        <w:rPr>
          <w:rFonts w:ascii="Gudea" w:hAnsi="Gudea"/>
          <w:color w:val="595959"/>
          <w:lang w:val="en-GB"/>
        </w:rPr>
      </w:pPr>
    </w:p>
    <w:p w14:paraId="6D7BE4F4" w14:textId="06657C7A" w:rsidR="00C52D8F" w:rsidRDefault="00322869" w:rsidP="00C52D8F">
      <w:pPr>
        <w:ind w:firstLine="567"/>
        <w:rPr>
          <w:rFonts w:ascii="Gudea" w:hAnsi="Gudea"/>
          <w:color w:val="595959"/>
          <w:lang w:val="en-GB"/>
        </w:rPr>
      </w:pPr>
      <w:sdt>
        <w:sdtPr>
          <w:rPr>
            <w:rFonts w:ascii="Gudea" w:hAnsi="Gudea"/>
            <w:color w:val="595959"/>
            <w:lang w:val="en-GB"/>
          </w:rPr>
          <w:id w:val="-768534093"/>
          <w14:checkbox>
            <w14:checked w14:val="0"/>
            <w14:checkedState w14:val="2612" w14:font="MS Gothic"/>
            <w14:uncheckedState w14:val="2610" w14:font="MS Gothic"/>
          </w14:checkbox>
        </w:sdtPr>
        <w:sdtEndPr/>
        <w:sdtContent>
          <w:r>
            <w:rPr>
              <w:rFonts w:ascii="MS Gothic" w:eastAsia="MS Gothic" w:hAnsi="MS Gothic" w:hint="eastAsia"/>
              <w:color w:val="595959"/>
              <w:lang w:val="en-GB"/>
            </w:rPr>
            <w:t>☐</w:t>
          </w:r>
        </w:sdtContent>
      </w:sdt>
      <w:r w:rsidR="00C52D8F">
        <w:rPr>
          <w:rFonts w:ascii="Gudea" w:hAnsi="Gudea" w:cs="Calibri"/>
          <w:color w:val="595959"/>
          <w:lang w:val="en-GB"/>
        </w:rPr>
        <w:t xml:space="preserve"> </w:t>
      </w:r>
      <w:r w:rsidR="00C52D8F" w:rsidRPr="00154B8C">
        <w:rPr>
          <w:rFonts w:ascii="Gudea" w:hAnsi="Gudea"/>
          <w:b/>
          <w:color w:val="595959"/>
          <w:lang w:val="en-GB"/>
        </w:rPr>
        <w:t>Through the sending higher education institution</w:t>
      </w:r>
    </w:p>
    <w:p w14:paraId="7C9A918A" w14:textId="00CD5826" w:rsidR="00C52D8F" w:rsidRPr="00125101" w:rsidRDefault="00C52D8F" w:rsidP="00C52D8F">
      <w:pPr>
        <w:ind w:left="567" w:hanging="567"/>
        <w:rPr>
          <w:rFonts w:ascii="Gudea" w:hAnsi="Gudea"/>
          <w:color w:val="7F7F7F" w:themeColor="text1" w:themeTint="80"/>
          <w:lang w:val="en-GB"/>
        </w:rPr>
      </w:pPr>
      <w:r w:rsidRPr="00125101">
        <w:rPr>
          <w:rFonts w:ascii="Gudea" w:hAnsi="Gudea"/>
          <w:color w:val="7F7F7F" w:themeColor="text1" w:themeTint="80"/>
          <w:lang w:val="en-GB"/>
        </w:rPr>
        <w:tab/>
      </w:r>
      <w:sdt>
        <w:sdtPr>
          <w:rPr>
            <w:rFonts w:ascii="Gudea" w:hAnsi="Gudea"/>
            <w:color w:val="7F7F7F" w:themeColor="text1" w:themeTint="80"/>
            <w:lang w:val="en-GB"/>
          </w:rPr>
          <w:id w:val="-259062105"/>
          <w14:checkbox>
            <w14:checked w14:val="0"/>
            <w14:checkedState w14:val="2612" w14:font="MS Gothic"/>
            <w14:uncheckedState w14:val="2610" w14:font="MS Gothic"/>
          </w14:checkbox>
        </w:sdtPr>
        <w:sdtEndPr/>
        <w:sdtContent>
          <w:r w:rsidRPr="00125101">
            <w:rPr>
              <w:rFonts w:ascii="MS Gothic" w:eastAsia="MS Gothic" w:hAnsi="MS Gothic" w:hint="eastAsia"/>
              <w:color w:val="7F7F7F" w:themeColor="text1" w:themeTint="80"/>
              <w:lang w:val="en-GB"/>
            </w:rPr>
            <w:t>☐</w:t>
          </w:r>
        </w:sdtContent>
      </w:sdt>
      <w:r w:rsidRPr="00125101">
        <w:rPr>
          <w:rFonts w:ascii="Gudea" w:hAnsi="Gudea"/>
          <w:color w:val="7F7F7F" w:themeColor="text1" w:themeTint="80"/>
          <w:lang w:val="en-GB"/>
        </w:rPr>
        <w:t xml:space="preserve"> Through the receiving organisation</w:t>
      </w:r>
    </w:p>
    <w:p w14:paraId="028EEB85" w14:textId="72E4ED15" w:rsidR="00C52D8F" w:rsidRPr="00125101" w:rsidRDefault="00322869" w:rsidP="00C52D8F">
      <w:pPr>
        <w:ind w:left="567"/>
        <w:rPr>
          <w:rFonts w:ascii="Gudea" w:hAnsi="Gudea"/>
          <w:color w:val="7F7F7F" w:themeColor="text1" w:themeTint="80"/>
          <w:lang w:val="en-GB"/>
        </w:rPr>
      </w:pPr>
      <w:sdt>
        <w:sdtPr>
          <w:rPr>
            <w:rFonts w:ascii="Gudea" w:hAnsi="Gudea"/>
            <w:color w:val="7F7F7F" w:themeColor="text1" w:themeTint="80"/>
            <w:lang w:val="en-GB"/>
          </w:rPr>
          <w:id w:val="-227846543"/>
          <w14:checkbox>
            <w14:checked w14:val="0"/>
            <w14:checkedState w14:val="2612" w14:font="MS Gothic"/>
            <w14:uncheckedState w14:val="2610" w14:font="MS Gothic"/>
          </w14:checkbox>
        </w:sdtPr>
        <w:sdtEndPr/>
        <w:sdtContent>
          <w:r w:rsidR="00C52D8F" w:rsidRPr="00125101">
            <w:rPr>
              <w:rFonts w:ascii="MS Gothic" w:eastAsia="MS Gothic" w:hAnsi="MS Gothic" w:hint="eastAsia"/>
              <w:color w:val="7F7F7F" w:themeColor="text1" w:themeTint="80"/>
              <w:lang w:val="en-GB"/>
            </w:rPr>
            <w:t>☐</w:t>
          </w:r>
        </w:sdtContent>
      </w:sdt>
      <w:r w:rsidR="00C52D8F" w:rsidRPr="00125101">
        <w:rPr>
          <w:rFonts w:ascii="Gudea" w:hAnsi="Gudea"/>
          <w:color w:val="7F7F7F" w:themeColor="text1" w:themeTint="80"/>
          <w:lang w:val="en-GB"/>
        </w:rPr>
        <w:t xml:space="preserve"> Through private insurance taken by the student:</w:t>
      </w:r>
    </w:p>
    <w:p w14:paraId="3FEDFB3F" w14:textId="77777777" w:rsidR="00C52D8F" w:rsidRPr="00125101" w:rsidRDefault="00C52D8F" w:rsidP="00C52D8F">
      <w:pPr>
        <w:ind w:left="567" w:hanging="567"/>
        <w:rPr>
          <w:rFonts w:ascii="Gudea" w:hAnsi="Gudea"/>
          <w:color w:val="7F7F7F" w:themeColor="text1" w:themeTint="80"/>
          <w:lang w:val="en-GB"/>
        </w:rPr>
      </w:pPr>
    </w:p>
    <w:p w14:paraId="27CC86FE" w14:textId="38358B6B" w:rsidR="00C52D8F" w:rsidRPr="00125101" w:rsidRDefault="00C52D8F" w:rsidP="00C52D8F">
      <w:pPr>
        <w:ind w:left="567" w:hanging="567"/>
        <w:rPr>
          <w:rFonts w:ascii="Gudea" w:hAnsi="Gudea"/>
          <w:color w:val="7F7F7F" w:themeColor="text1" w:themeTint="80"/>
          <w:lang w:val="en-GB"/>
        </w:rPr>
      </w:pPr>
      <w:r w:rsidRPr="00125101">
        <w:rPr>
          <w:rFonts w:ascii="Gudea" w:hAnsi="Gudea"/>
          <w:color w:val="7F7F7F" w:themeColor="text1" w:themeTint="80"/>
          <w:lang w:val="en-GB"/>
        </w:rPr>
        <w:tab/>
      </w:r>
      <w:r w:rsidRPr="00125101">
        <w:rPr>
          <w:rFonts w:ascii="Gudea" w:hAnsi="Gudea"/>
          <w:color w:val="7F7F7F" w:themeColor="text1" w:themeTint="80"/>
          <w:lang w:val="en-GB"/>
        </w:rPr>
        <w:tab/>
        <w:t xml:space="preserve">  ______________________________________ </w:t>
      </w:r>
      <w:r w:rsidRPr="000C269C">
        <w:rPr>
          <w:rFonts w:ascii="Gudea" w:hAnsi="Gudea"/>
          <w:color w:val="7F7F7F" w:themeColor="text1" w:themeTint="80"/>
          <w:lang w:val="en-GB"/>
        </w:rPr>
        <w:t>(name of the insurance company</w:t>
      </w:r>
      <w:r w:rsidR="000C269C" w:rsidRPr="000C269C">
        <w:rPr>
          <w:rFonts w:ascii="Gudea" w:hAnsi="Gudea"/>
          <w:color w:val="7F7F7F" w:themeColor="text1" w:themeTint="80"/>
          <w:lang w:val="en-GB"/>
        </w:rPr>
        <w:t>, optional but recommended</w:t>
      </w:r>
      <w:r w:rsidRPr="00125101">
        <w:rPr>
          <w:rFonts w:ascii="Gudea" w:hAnsi="Gudea"/>
          <w:color w:val="7F7F7F" w:themeColor="text1" w:themeTint="80"/>
          <w:lang w:val="en-GB"/>
        </w:rPr>
        <w:t>)</w:t>
      </w:r>
    </w:p>
    <w:p w14:paraId="6C63865A" w14:textId="7E650924" w:rsidR="00C52D8F" w:rsidRPr="00125101" w:rsidRDefault="00C52D8F" w:rsidP="00C52D8F">
      <w:pPr>
        <w:ind w:left="567" w:hanging="567"/>
        <w:rPr>
          <w:rFonts w:ascii="Gudea" w:hAnsi="Gudea"/>
          <w:color w:val="7F7F7F" w:themeColor="text1" w:themeTint="80"/>
          <w:lang w:val="en-GB"/>
        </w:rPr>
      </w:pPr>
      <w:r w:rsidRPr="00125101">
        <w:rPr>
          <w:rFonts w:ascii="Gudea" w:hAnsi="Gudea"/>
          <w:color w:val="7F7F7F" w:themeColor="text1" w:themeTint="80"/>
          <w:lang w:val="en-GB"/>
        </w:rPr>
        <w:tab/>
      </w:r>
      <w:r w:rsidRPr="002C57AA">
        <w:rPr>
          <w:rFonts w:ascii="Gudea" w:hAnsi="Gudea"/>
          <w:color w:val="7F7F7F" w:themeColor="text1" w:themeTint="80"/>
          <w:u w:val="single"/>
          <w:lang w:val="en-GB"/>
        </w:rPr>
        <w:t xml:space="preserve"> </w:t>
      </w:r>
      <w:r w:rsidRPr="00125101">
        <w:rPr>
          <w:rFonts w:ascii="Gudea" w:hAnsi="Gudea"/>
          <w:color w:val="7F7F7F" w:themeColor="text1" w:themeTint="80"/>
          <w:lang w:val="en-GB"/>
        </w:rPr>
        <w:t>(the insurance number</w:t>
      </w:r>
      <w:r w:rsidR="000C269C">
        <w:rPr>
          <w:rFonts w:ascii="Gudea" w:hAnsi="Gudea"/>
          <w:color w:val="7F7F7F" w:themeColor="text1" w:themeTint="80"/>
          <w:lang w:val="en-GB"/>
        </w:rPr>
        <w:t xml:space="preserve">, </w:t>
      </w:r>
      <w:r w:rsidR="000C269C" w:rsidRPr="000C269C">
        <w:rPr>
          <w:rFonts w:ascii="Gudea" w:hAnsi="Gudea"/>
          <w:color w:val="7F7F7F" w:themeColor="text1" w:themeTint="80"/>
          <w:lang w:val="en-GB"/>
        </w:rPr>
        <w:t>optional but recommended</w:t>
      </w:r>
      <w:r w:rsidRPr="00125101">
        <w:rPr>
          <w:rFonts w:ascii="Gudea" w:hAnsi="Gudea"/>
          <w:color w:val="7F7F7F" w:themeColor="text1" w:themeTint="80"/>
          <w:lang w:val="en-GB"/>
        </w:rPr>
        <w:t>)</w:t>
      </w:r>
    </w:p>
    <w:p w14:paraId="412620DC" w14:textId="77777777" w:rsidR="00C52D8F" w:rsidRPr="00C52D8F" w:rsidRDefault="00C52D8F" w:rsidP="00C52D8F">
      <w:pPr>
        <w:ind w:left="567" w:hanging="567"/>
        <w:rPr>
          <w:rFonts w:ascii="Gudea" w:hAnsi="Gudea"/>
          <w:color w:val="595959"/>
          <w:lang w:val="en-GB"/>
        </w:rPr>
      </w:pPr>
    </w:p>
    <w:p w14:paraId="30A843F3" w14:textId="77777777" w:rsidR="00BE3829" w:rsidRDefault="00C52D8F" w:rsidP="00BE3829">
      <w:pPr>
        <w:ind w:left="567" w:hanging="567"/>
        <w:rPr>
          <w:rFonts w:ascii="Gudea" w:hAnsi="Gudea"/>
          <w:color w:val="595959"/>
          <w:lang w:val="en-GB"/>
        </w:rPr>
      </w:pPr>
      <w:r w:rsidRPr="00C52D8F">
        <w:rPr>
          <w:rFonts w:ascii="Gudea" w:hAnsi="Gudea"/>
          <w:color w:val="595959"/>
          <w:lang w:val="en-GB"/>
        </w:rPr>
        <w:t xml:space="preserve">5.4 </w:t>
      </w:r>
      <w:r w:rsidRPr="00C52D8F">
        <w:rPr>
          <w:rFonts w:ascii="Gudea" w:hAnsi="Gudea"/>
          <w:color w:val="595959"/>
          <w:lang w:val="en-GB"/>
        </w:rPr>
        <w:tab/>
      </w:r>
      <w:r w:rsidR="00154B8C">
        <w:rPr>
          <w:rFonts w:ascii="Gudea" w:hAnsi="Gudea"/>
          <w:color w:val="595959"/>
          <w:lang w:val="en-GB"/>
        </w:rPr>
        <w:t>A</w:t>
      </w:r>
      <w:r w:rsidR="00154B8C" w:rsidRPr="00154B8C">
        <w:rPr>
          <w:rFonts w:ascii="Gudea" w:hAnsi="Gudea"/>
          <w:color w:val="595959"/>
          <w:lang w:val="en-GB"/>
        </w:rPr>
        <w:t xml:space="preserve"> trainee is covered by the accident insurance of the University of Lapland, which is valid in Finland and abroad with the same terms and conditions</w:t>
      </w:r>
      <w:r w:rsidR="00154B8C">
        <w:rPr>
          <w:rFonts w:ascii="Gudea" w:hAnsi="Gudea"/>
          <w:color w:val="595959"/>
          <w:lang w:val="en-GB"/>
        </w:rPr>
        <w:t>. T</w:t>
      </w:r>
      <w:r w:rsidR="00154B8C" w:rsidRPr="00154B8C">
        <w:rPr>
          <w:rFonts w:ascii="Gudea" w:hAnsi="Gudea"/>
          <w:color w:val="595959"/>
          <w:lang w:val="en-GB"/>
        </w:rPr>
        <w:t>o cover free-time accidents during the work practice period, the trainee must personally get a separate insurance</w:t>
      </w:r>
      <w:r w:rsidR="00154B8C">
        <w:rPr>
          <w:rFonts w:ascii="Gudea" w:hAnsi="Gudea"/>
          <w:color w:val="595959"/>
          <w:lang w:val="en-GB"/>
        </w:rPr>
        <w:t xml:space="preserve">. </w:t>
      </w:r>
    </w:p>
    <w:p w14:paraId="368E807A" w14:textId="77777777" w:rsidR="00BE3829" w:rsidRDefault="00BE3829" w:rsidP="00BE3829">
      <w:pPr>
        <w:ind w:left="567" w:hanging="567"/>
        <w:rPr>
          <w:rFonts w:ascii="Gudea" w:hAnsi="Gudea"/>
          <w:color w:val="595959"/>
          <w:lang w:val="en-GB"/>
        </w:rPr>
      </w:pPr>
    </w:p>
    <w:p w14:paraId="64A345B6" w14:textId="42439A98" w:rsidR="00C52D8F" w:rsidRPr="00C52D8F" w:rsidRDefault="000C269C" w:rsidP="00BE3829">
      <w:pPr>
        <w:ind w:left="567"/>
        <w:rPr>
          <w:rFonts w:ascii="Gudea" w:hAnsi="Gudea"/>
          <w:color w:val="595959"/>
          <w:lang w:val="en-GB"/>
        </w:rPr>
      </w:pPr>
      <w:r>
        <w:rPr>
          <w:rFonts w:ascii="Gudea" w:hAnsi="Gudea"/>
          <w:b/>
          <w:color w:val="595959"/>
          <w:lang w:val="en-GB"/>
        </w:rPr>
        <w:t>Accident</w:t>
      </w:r>
      <w:r w:rsidR="00C52D8F" w:rsidRPr="00125101">
        <w:rPr>
          <w:rFonts w:ascii="Gudea" w:hAnsi="Gudea"/>
          <w:b/>
          <w:color w:val="595959"/>
          <w:lang w:val="en-GB"/>
        </w:rPr>
        <w:t xml:space="preserve"> insurance has been provided in the following way(s)</w:t>
      </w:r>
      <w:r w:rsidR="00C52D8F" w:rsidRPr="00C52D8F">
        <w:rPr>
          <w:rFonts w:ascii="Gudea" w:hAnsi="Gudea"/>
          <w:color w:val="595959"/>
          <w:lang w:val="en-GB"/>
        </w:rPr>
        <w:t>:</w:t>
      </w:r>
    </w:p>
    <w:p w14:paraId="66B630CE" w14:textId="77777777" w:rsidR="00C52D8F" w:rsidRPr="00C52D8F" w:rsidRDefault="00C52D8F" w:rsidP="00C52D8F">
      <w:pPr>
        <w:ind w:left="567" w:hanging="567"/>
        <w:rPr>
          <w:rFonts w:ascii="Gudea" w:hAnsi="Gudea"/>
          <w:color w:val="595959"/>
          <w:lang w:val="en-GB"/>
        </w:rPr>
      </w:pPr>
    </w:p>
    <w:p w14:paraId="1B8E279D" w14:textId="3810BA14" w:rsidR="00125101" w:rsidRDefault="00322869" w:rsidP="00125101">
      <w:pPr>
        <w:ind w:firstLine="567"/>
        <w:rPr>
          <w:rFonts w:ascii="Gudea" w:hAnsi="Gudea"/>
          <w:color w:val="595959"/>
          <w:lang w:val="en-GB"/>
        </w:rPr>
      </w:pPr>
      <w:sdt>
        <w:sdtPr>
          <w:rPr>
            <w:rFonts w:ascii="Gudea" w:hAnsi="Gudea"/>
            <w:color w:val="595959"/>
            <w:lang w:val="en-GB"/>
          </w:rPr>
          <w:id w:val="-92782095"/>
          <w14:checkbox>
            <w14:checked w14:val="0"/>
            <w14:checkedState w14:val="2612" w14:font="MS Gothic"/>
            <w14:uncheckedState w14:val="2610" w14:font="MS Gothic"/>
          </w14:checkbox>
        </w:sdtPr>
        <w:sdtEndPr/>
        <w:sdtContent>
          <w:r>
            <w:rPr>
              <w:rFonts w:ascii="MS Gothic" w:eastAsia="MS Gothic" w:hAnsi="MS Gothic" w:hint="eastAsia"/>
              <w:color w:val="595959"/>
              <w:lang w:val="en-GB"/>
            </w:rPr>
            <w:t>☐</w:t>
          </w:r>
        </w:sdtContent>
      </w:sdt>
      <w:r w:rsidR="00125101">
        <w:rPr>
          <w:rFonts w:ascii="Gudea" w:hAnsi="Gudea" w:cs="Calibri"/>
          <w:color w:val="595959"/>
          <w:lang w:val="en-GB"/>
        </w:rPr>
        <w:t xml:space="preserve"> </w:t>
      </w:r>
      <w:r w:rsidR="00125101" w:rsidRPr="00154B8C">
        <w:rPr>
          <w:rFonts w:ascii="Gudea" w:hAnsi="Gudea"/>
          <w:b/>
          <w:color w:val="595959"/>
          <w:lang w:val="en-GB"/>
        </w:rPr>
        <w:t>Through the sending higher education institution</w:t>
      </w:r>
    </w:p>
    <w:p w14:paraId="3792709A" w14:textId="77777777" w:rsidR="00125101" w:rsidRPr="00125101" w:rsidRDefault="00125101" w:rsidP="00125101">
      <w:pPr>
        <w:ind w:left="567" w:hanging="567"/>
        <w:rPr>
          <w:rFonts w:ascii="Gudea" w:hAnsi="Gudea"/>
          <w:color w:val="7F7F7F" w:themeColor="text1" w:themeTint="80"/>
          <w:lang w:val="en-GB"/>
        </w:rPr>
      </w:pPr>
      <w:r>
        <w:rPr>
          <w:rFonts w:ascii="Gudea" w:hAnsi="Gudea"/>
          <w:color w:val="595959"/>
          <w:lang w:val="en-GB"/>
        </w:rPr>
        <w:tab/>
      </w:r>
      <w:sdt>
        <w:sdtPr>
          <w:rPr>
            <w:rFonts w:ascii="Gudea" w:hAnsi="Gudea"/>
            <w:color w:val="7F7F7F" w:themeColor="text1" w:themeTint="80"/>
            <w:lang w:val="en-GB"/>
          </w:rPr>
          <w:id w:val="472802522"/>
          <w14:checkbox>
            <w14:checked w14:val="0"/>
            <w14:checkedState w14:val="2612" w14:font="MS Gothic"/>
            <w14:uncheckedState w14:val="2610" w14:font="MS Gothic"/>
          </w14:checkbox>
        </w:sdtPr>
        <w:sdtEndPr/>
        <w:sdtContent>
          <w:r w:rsidRPr="00125101">
            <w:rPr>
              <w:rFonts w:ascii="MS Gothic" w:eastAsia="MS Gothic" w:hAnsi="MS Gothic" w:hint="eastAsia"/>
              <w:color w:val="7F7F7F" w:themeColor="text1" w:themeTint="80"/>
              <w:lang w:val="en-GB"/>
            </w:rPr>
            <w:t>☐</w:t>
          </w:r>
        </w:sdtContent>
      </w:sdt>
      <w:r w:rsidRPr="00125101">
        <w:rPr>
          <w:rFonts w:ascii="Gudea" w:hAnsi="Gudea"/>
          <w:color w:val="7F7F7F" w:themeColor="text1" w:themeTint="80"/>
          <w:lang w:val="en-GB"/>
        </w:rPr>
        <w:t xml:space="preserve"> Through the receiving organisation</w:t>
      </w:r>
    </w:p>
    <w:p w14:paraId="07F69120" w14:textId="77777777" w:rsidR="00125101" w:rsidRPr="00125101" w:rsidRDefault="00322869" w:rsidP="00125101">
      <w:pPr>
        <w:ind w:left="567"/>
        <w:rPr>
          <w:rFonts w:ascii="Gudea" w:hAnsi="Gudea"/>
          <w:color w:val="7F7F7F" w:themeColor="text1" w:themeTint="80"/>
          <w:lang w:val="en-GB"/>
        </w:rPr>
      </w:pPr>
      <w:sdt>
        <w:sdtPr>
          <w:rPr>
            <w:rFonts w:ascii="Gudea" w:hAnsi="Gudea"/>
            <w:color w:val="7F7F7F" w:themeColor="text1" w:themeTint="80"/>
            <w:lang w:val="en-GB"/>
          </w:rPr>
          <w:id w:val="1607532015"/>
          <w14:checkbox>
            <w14:checked w14:val="0"/>
            <w14:checkedState w14:val="2612" w14:font="MS Gothic"/>
            <w14:uncheckedState w14:val="2610" w14:font="MS Gothic"/>
          </w14:checkbox>
        </w:sdtPr>
        <w:sdtEndPr/>
        <w:sdtContent>
          <w:r w:rsidR="00125101" w:rsidRPr="00125101">
            <w:rPr>
              <w:rFonts w:ascii="MS Gothic" w:eastAsia="MS Gothic" w:hAnsi="MS Gothic" w:hint="eastAsia"/>
              <w:color w:val="7F7F7F" w:themeColor="text1" w:themeTint="80"/>
              <w:lang w:val="en-GB"/>
            </w:rPr>
            <w:t>☐</w:t>
          </w:r>
        </w:sdtContent>
      </w:sdt>
      <w:r w:rsidR="00125101" w:rsidRPr="00125101">
        <w:rPr>
          <w:rFonts w:ascii="Gudea" w:hAnsi="Gudea"/>
          <w:color w:val="7F7F7F" w:themeColor="text1" w:themeTint="80"/>
          <w:lang w:val="en-GB"/>
        </w:rPr>
        <w:t xml:space="preserve"> Through private insurance taken by the student:</w:t>
      </w:r>
    </w:p>
    <w:p w14:paraId="7D51F80D" w14:textId="4754047B" w:rsidR="00C52D8F" w:rsidRPr="00125101" w:rsidRDefault="00C52D8F" w:rsidP="00125101">
      <w:pPr>
        <w:ind w:left="567" w:hanging="567"/>
        <w:rPr>
          <w:rFonts w:ascii="Gudea" w:hAnsi="Gudea"/>
          <w:color w:val="7F7F7F" w:themeColor="text1" w:themeTint="80"/>
          <w:lang w:val="en-GB"/>
        </w:rPr>
      </w:pPr>
    </w:p>
    <w:p w14:paraId="18FDF7D9" w14:textId="481BAE9C" w:rsidR="00C52D8F" w:rsidRPr="00125101" w:rsidRDefault="00C52D8F" w:rsidP="00C52D8F">
      <w:pPr>
        <w:ind w:left="567" w:hanging="567"/>
        <w:rPr>
          <w:rFonts w:ascii="Gudea" w:hAnsi="Gudea"/>
          <w:color w:val="7F7F7F" w:themeColor="text1" w:themeTint="80"/>
          <w:lang w:val="en-GB"/>
        </w:rPr>
      </w:pPr>
      <w:r w:rsidRPr="00125101">
        <w:rPr>
          <w:rFonts w:ascii="Gudea" w:hAnsi="Gudea"/>
          <w:color w:val="7F7F7F" w:themeColor="text1" w:themeTint="80"/>
          <w:lang w:val="en-GB"/>
        </w:rPr>
        <w:tab/>
      </w:r>
      <w:r w:rsidRPr="00125101">
        <w:rPr>
          <w:rFonts w:ascii="Gudea" w:hAnsi="Gudea"/>
          <w:color w:val="7F7F7F" w:themeColor="text1" w:themeTint="80"/>
          <w:lang w:val="en-GB"/>
        </w:rPr>
        <w:tab/>
        <w:t xml:space="preserve">  ______________________________________ (name of the insurance company</w:t>
      </w:r>
      <w:r w:rsidR="000C269C">
        <w:rPr>
          <w:rFonts w:ascii="Gudea" w:hAnsi="Gudea"/>
          <w:color w:val="7F7F7F" w:themeColor="text1" w:themeTint="80"/>
          <w:lang w:val="en-GB"/>
        </w:rPr>
        <w:t xml:space="preserve">, </w:t>
      </w:r>
      <w:r w:rsidR="000C269C" w:rsidRPr="000C269C">
        <w:rPr>
          <w:rFonts w:ascii="Gudea" w:hAnsi="Gudea"/>
          <w:color w:val="7F7F7F" w:themeColor="text1" w:themeTint="80"/>
          <w:lang w:val="en-GB"/>
        </w:rPr>
        <w:t>optional but recommended</w:t>
      </w:r>
      <w:r w:rsidRPr="00125101">
        <w:rPr>
          <w:rFonts w:ascii="Gudea" w:hAnsi="Gudea"/>
          <w:color w:val="7F7F7F" w:themeColor="text1" w:themeTint="80"/>
          <w:lang w:val="en-GB"/>
        </w:rPr>
        <w:t>)</w:t>
      </w:r>
    </w:p>
    <w:p w14:paraId="0CA509AB" w14:textId="4A44A87A" w:rsidR="00C52D8F" w:rsidRPr="00125101" w:rsidRDefault="00C52D8F" w:rsidP="00C52D8F">
      <w:pPr>
        <w:ind w:left="567" w:hanging="567"/>
        <w:rPr>
          <w:rFonts w:ascii="Gudea" w:hAnsi="Gudea"/>
          <w:color w:val="7F7F7F" w:themeColor="text1" w:themeTint="80"/>
          <w:lang w:val="en-GB"/>
        </w:rPr>
      </w:pPr>
      <w:r w:rsidRPr="00125101">
        <w:rPr>
          <w:rFonts w:ascii="Gudea" w:hAnsi="Gudea"/>
          <w:color w:val="7F7F7F" w:themeColor="text1" w:themeTint="80"/>
          <w:lang w:val="en-GB"/>
        </w:rPr>
        <w:tab/>
      </w:r>
      <w:r w:rsidRPr="00125101">
        <w:rPr>
          <w:rFonts w:ascii="Gudea" w:hAnsi="Gudea"/>
          <w:color w:val="7F7F7F" w:themeColor="text1" w:themeTint="80"/>
          <w:lang w:val="en-GB"/>
        </w:rPr>
        <w:tab/>
        <w:t xml:space="preserve"> </w:t>
      </w:r>
      <w:r w:rsidRPr="002C57AA">
        <w:rPr>
          <w:rFonts w:ascii="Gudea" w:hAnsi="Gudea"/>
          <w:color w:val="7F7F7F" w:themeColor="text1" w:themeTint="80"/>
          <w:u w:val="single"/>
          <w:lang w:val="en-GB"/>
        </w:rPr>
        <w:t xml:space="preserve"> </w:t>
      </w:r>
      <w:r w:rsidR="00322869">
        <w:rPr>
          <w:rFonts w:ascii="Gudea" w:hAnsi="Gudea"/>
          <w:color w:val="7F7F7F" w:themeColor="text1" w:themeTint="80"/>
          <w:u w:val="single"/>
          <w:lang w:val="en-GB"/>
        </w:rPr>
        <w:t>__________________________________</w:t>
      </w:r>
      <w:bookmarkStart w:id="0" w:name="_GoBack"/>
      <w:bookmarkEnd w:id="0"/>
      <w:r w:rsidRPr="00125101">
        <w:rPr>
          <w:rFonts w:ascii="Gudea" w:hAnsi="Gudea"/>
          <w:color w:val="7F7F7F" w:themeColor="text1" w:themeTint="80"/>
          <w:lang w:val="en-GB"/>
        </w:rPr>
        <w:t>the insurance number</w:t>
      </w:r>
      <w:r w:rsidR="000C269C">
        <w:rPr>
          <w:rFonts w:ascii="Gudea" w:hAnsi="Gudea"/>
          <w:color w:val="7F7F7F" w:themeColor="text1" w:themeTint="80"/>
          <w:lang w:val="en-GB"/>
        </w:rPr>
        <w:t xml:space="preserve">, </w:t>
      </w:r>
      <w:r w:rsidR="000C269C" w:rsidRPr="000C269C">
        <w:rPr>
          <w:rFonts w:ascii="Gudea" w:hAnsi="Gudea"/>
          <w:color w:val="7F7F7F" w:themeColor="text1" w:themeTint="80"/>
          <w:lang w:val="en-GB"/>
        </w:rPr>
        <w:t>optional but recommended</w:t>
      </w:r>
      <w:r w:rsidRPr="00125101">
        <w:rPr>
          <w:rFonts w:ascii="Gudea" w:hAnsi="Gudea"/>
          <w:color w:val="7F7F7F" w:themeColor="text1" w:themeTint="80"/>
          <w:lang w:val="en-GB"/>
        </w:rPr>
        <w:t>)</w:t>
      </w:r>
    </w:p>
    <w:p w14:paraId="716843A6" w14:textId="46F5C577" w:rsidR="0037578D" w:rsidRPr="001728F1" w:rsidRDefault="0037578D" w:rsidP="00BA5148">
      <w:pPr>
        <w:ind w:left="567" w:hanging="567"/>
        <w:rPr>
          <w:rFonts w:ascii="Gudea" w:hAnsi="Gudea"/>
          <w:color w:val="595959"/>
          <w:lang w:val="en-GB"/>
        </w:rPr>
      </w:pPr>
      <w:r w:rsidRPr="001728F1">
        <w:rPr>
          <w:rFonts w:ascii="Gudea" w:hAnsi="Gudea"/>
          <w:color w:val="595959"/>
          <w:lang w:val="en-GB"/>
        </w:rPr>
        <w:tab/>
      </w:r>
      <w:r w:rsidRPr="001728F1">
        <w:rPr>
          <w:rFonts w:ascii="Gudea" w:hAnsi="Gudea"/>
          <w:color w:val="595959"/>
          <w:highlight w:val="cyan"/>
          <w:lang w:val="en-GB"/>
        </w:rPr>
        <w:t xml:space="preserve"> </w:t>
      </w:r>
    </w:p>
    <w:p w14:paraId="5DC58330" w14:textId="5DA55306" w:rsidR="00B12075" w:rsidRPr="001728F1" w:rsidRDefault="00B12075" w:rsidP="00B12075">
      <w:pPr>
        <w:pBdr>
          <w:bottom w:val="single" w:sz="6" w:space="1" w:color="auto"/>
        </w:pBdr>
        <w:rPr>
          <w:rFonts w:ascii="Gudea" w:hAnsi="Gudea"/>
          <w:color w:val="595959"/>
          <w:lang w:val="en-GB"/>
        </w:rPr>
      </w:pPr>
      <w:r w:rsidRPr="001728F1">
        <w:rPr>
          <w:rFonts w:ascii="Gudea" w:hAnsi="Gudea"/>
          <w:color w:val="595959"/>
          <w:lang w:val="en-GB"/>
        </w:rPr>
        <w:t xml:space="preserve">ARTICLE 6 – ONLINE LINGUISTIC SUPPORT </w:t>
      </w:r>
    </w:p>
    <w:p w14:paraId="7D46BC59" w14:textId="25B6BA0D" w:rsidR="00B12075" w:rsidRPr="001728F1" w:rsidRDefault="00B12075" w:rsidP="00B12075">
      <w:pPr>
        <w:ind w:left="720" w:hanging="720"/>
        <w:rPr>
          <w:rFonts w:ascii="Gudea" w:hAnsi="Gudea"/>
          <w:color w:val="595959"/>
          <w:sz w:val="22"/>
          <w:szCs w:val="22"/>
          <w:lang w:val="en-GB"/>
        </w:rPr>
      </w:pPr>
      <w:r w:rsidRPr="001728F1">
        <w:rPr>
          <w:rFonts w:ascii="Gudea" w:hAnsi="Gudea"/>
          <w:color w:val="595959"/>
          <w:lang w:val="en-GB"/>
        </w:rPr>
        <w:t>6.1.</w:t>
      </w:r>
      <w:r w:rsidRPr="001728F1">
        <w:rPr>
          <w:rFonts w:ascii="Gudea" w:hAnsi="Gudea"/>
          <w:color w:val="595959"/>
          <w:lang w:val="en-GB"/>
        </w:rPr>
        <w:tab/>
        <w:t>The participant must carry out the OLS language assessment before and at the end of the mobility period. The completion of the online assessment before departure is a pre-requisite for the mobility, except in duly justified cases.</w:t>
      </w:r>
    </w:p>
    <w:p w14:paraId="1DB4A276" w14:textId="3DF279C0" w:rsidR="00B12075" w:rsidRPr="001728F1" w:rsidRDefault="00B12075" w:rsidP="00B12075">
      <w:pPr>
        <w:ind w:left="720" w:hanging="720"/>
        <w:rPr>
          <w:rFonts w:ascii="Gudea" w:hAnsi="Gudea"/>
          <w:color w:val="595959"/>
          <w:lang w:val="en-GB"/>
        </w:rPr>
      </w:pPr>
      <w:r w:rsidRPr="001728F1">
        <w:rPr>
          <w:rFonts w:ascii="Gudea" w:hAnsi="Gudea"/>
          <w:color w:val="595959"/>
          <w:lang w:val="en-GB"/>
        </w:rPr>
        <w:t>6.</w:t>
      </w:r>
      <w:r w:rsidR="004414C6" w:rsidRPr="001728F1">
        <w:rPr>
          <w:rFonts w:ascii="Gudea" w:hAnsi="Gudea"/>
          <w:color w:val="595959"/>
          <w:lang w:val="en-GB"/>
        </w:rPr>
        <w:t>3</w:t>
      </w:r>
      <w:r w:rsidRPr="001728F1">
        <w:rPr>
          <w:rFonts w:ascii="Gudea" w:hAnsi="Gudea"/>
          <w:color w:val="595959"/>
          <w:lang w:val="en-GB"/>
        </w:rPr>
        <w:tab/>
        <w:t>The participant shall follow the OLS language course</w:t>
      </w:r>
      <w:r w:rsidR="00BA5148" w:rsidRPr="001728F1">
        <w:rPr>
          <w:rFonts w:ascii="Gudea" w:hAnsi="Gudea"/>
          <w:color w:val="595959"/>
          <w:lang w:val="en-GB"/>
        </w:rPr>
        <w:t xml:space="preserve">, if the result of the assessment is lower that CEFR B2 </w:t>
      </w:r>
      <w:r w:rsidR="00390C89" w:rsidRPr="001728F1">
        <w:rPr>
          <w:rFonts w:ascii="Gudea" w:hAnsi="Gudea"/>
          <w:color w:val="595959"/>
          <w:lang w:val="en-GB"/>
        </w:rPr>
        <w:t>–</w:t>
      </w:r>
      <w:r w:rsidR="00BA5148" w:rsidRPr="001728F1">
        <w:rPr>
          <w:rFonts w:ascii="Gudea" w:hAnsi="Gudea"/>
          <w:color w:val="595959"/>
          <w:lang w:val="en-GB"/>
        </w:rPr>
        <w:t>level</w:t>
      </w:r>
      <w:r w:rsidR="00390C89" w:rsidRPr="001728F1">
        <w:rPr>
          <w:rFonts w:ascii="Gudea" w:hAnsi="Gudea"/>
          <w:color w:val="595959"/>
          <w:lang w:val="en-GB"/>
        </w:rPr>
        <w:t xml:space="preserve">. </w:t>
      </w:r>
      <w:r w:rsidRPr="001728F1">
        <w:rPr>
          <w:rFonts w:ascii="Gudea" w:hAnsi="Gudea"/>
          <w:color w:val="595959"/>
          <w:lang w:val="en-GB"/>
        </w:rPr>
        <w:t>The participant shall immediately inform the institution if he/she is unable to carry out the course, before accessing it.</w:t>
      </w:r>
    </w:p>
    <w:p w14:paraId="35C95392" w14:textId="2B75A36C" w:rsidR="00B12075" w:rsidRPr="001728F1" w:rsidRDefault="00B12075" w:rsidP="00B12075">
      <w:pPr>
        <w:ind w:left="720" w:hanging="720"/>
        <w:rPr>
          <w:rFonts w:ascii="Gudea" w:hAnsi="Gudea"/>
          <w:color w:val="595959"/>
          <w:lang w:val="en-GB"/>
        </w:rPr>
      </w:pPr>
      <w:r w:rsidRPr="001728F1">
        <w:rPr>
          <w:rFonts w:ascii="Gudea" w:hAnsi="Gudea"/>
          <w:color w:val="595959"/>
          <w:lang w:val="en-GB"/>
        </w:rPr>
        <w:t>6.</w:t>
      </w:r>
      <w:r w:rsidR="004414C6" w:rsidRPr="001728F1">
        <w:rPr>
          <w:rFonts w:ascii="Gudea" w:hAnsi="Gudea"/>
          <w:color w:val="595959"/>
          <w:lang w:val="en-GB"/>
        </w:rPr>
        <w:t>4</w:t>
      </w:r>
      <w:r w:rsidRPr="001728F1">
        <w:rPr>
          <w:rFonts w:ascii="Gudea" w:hAnsi="Gudea"/>
          <w:color w:val="595959"/>
          <w:lang w:val="en-GB"/>
        </w:rPr>
        <w:t xml:space="preserve"> </w:t>
      </w:r>
      <w:r w:rsidRPr="001728F1">
        <w:rPr>
          <w:rFonts w:ascii="Gudea" w:hAnsi="Gudea"/>
          <w:color w:val="595959"/>
          <w:lang w:val="en-GB"/>
        </w:rPr>
        <w:tab/>
        <w:t xml:space="preserve">The payment of the final instalment of the financial support is subject to the </w:t>
      </w:r>
      <w:r w:rsidR="000C3B60" w:rsidRPr="001728F1">
        <w:rPr>
          <w:rFonts w:ascii="Gudea" w:hAnsi="Gudea"/>
          <w:color w:val="595959"/>
          <w:lang w:val="en-GB"/>
        </w:rPr>
        <w:t>completion</w:t>
      </w:r>
      <w:r w:rsidRPr="001728F1">
        <w:rPr>
          <w:rFonts w:ascii="Gudea" w:hAnsi="Gudea"/>
          <w:color w:val="595959"/>
          <w:lang w:val="en-GB"/>
        </w:rPr>
        <w:t xml:space="preserve"> of the compulsory OLS language assessment </w:t>
      </w:r>
      <w:r w:rsidR="00CA4378">
        <w:rPr>
          <w:rFonts w:ascii="Gudea" w:hAnsi="Gudea"/>
          <w:color w:val="595959"/>
          <w:lang w:val="en-GB"/>
        </w:rPr>
        <w:t xml:space="preserve">and other required documentation </w:t>
      </w:r>
      <w:r w:rsidRPr="001728F1">
        <w:rPr>
          <w:rFonts w:ascii="Gudea" w:hAnsi="Gudea"/>
          <w:color w:val="595959"/>
          <w:lang w:val="en-GB"/>
        </w:rPr>
        <w:t>at the end of the mobility.</w:t>
      </w:r>
    </w:p>
    <w:p w14:paraId="7531482C" w14:textId="77777777" w:rsidR="00B12075" w:rsidRPr="001728F1" w:rsidRDefault="00B12075" w:rsidP="009B7B70">
      <w:pPr>
        <w:pBdr>
          <w:bottom w:val="single" w:sz="6" w:space="1" w:color="auto"/>
        </w:pBdr>
        <w:rPr>
          <w:rFonts w:ascii="Gudea" w:hAnsi="Gudea"/>
          <w:color w:val="595959"/>
          <w:lang w:val="en-GB"/>
        </w:rPr>
      </w:pPr>
    </w:p>
    <w:p w14:paraId="4E9F194C" w14:textId="77777777" w:rsidR="004A4617" w:rsidRPr="001728F1" w:rsidRDefault="004A4617" w:rsidP="009B7B70">
      <w:pPr>
        <w:pBdr>
          <w:bottom w:val="single" w:sz="6" w:space="1" w:color="auto"/>
        </w:pBdr>
        <w:rPr>
          <w:rFonts w:ascii="Gudea" w:hAnsi="Gudea"/>
          <w:color w:val="595959"/>
          <w:lang w:val="en-GB"/>
        </w:rPr>
      </w:pPr>
    </w:p>
    <w:p w14:paraId="4E9F194D" w14:textId="77777777" w:rsidR="009B7B70" w:rsidRPr="001728F1" w:rsidRDefault="009B7B70" w:rsidP="009B7B70">
      <w:pPr>
        <w:pBdr>
          <w:bottom w:val="single" w:sz="6" w:space="1" w:color="auto"/>
        </w:pBdr>
        <w:rPr>
          <w:rFonts w:ascii="Gudea" w:hAnsi="Gudea"/>
          <w:color w:val="595959"/>
          <w:lang w:val="en-GB"/>
        </w:rPr>
      </w:pPr>
      <w:r w:rsidRPr="001728F1">
        <w:rPr>
          <w:rFonts w:ascii="Gudea" w:hAnsi="Gudea"/>
          <w:color w:val="595959"/>
          <w:lang w:val="en-GB"/>
        </w:rPr>
        <w:t xml:space="preserve">ARTICLE </w:t>
      </w:r>
      <w:r w:rsidR="004A4617" w:rsidRPr="001728F1">
        <w:rPr>
          <w:rFonts w:ascii="Gudea" w:hAnsi="Gudea"/>
          <w:color w:val="595959"/>
          <w:lang w:val="en-GB"/>
        </w:rPr>
        <w:t>7</w:t>
      </w:r>
      <w:r w:rsidRPr="001728F1">
        <w:rPr>
          <w:rFonts w:ascii="Gudea" w:hAnsi="Gudea"/>
          <w:color w:val="595959"/>
          <w:lang w:val="en-GB"/>
        </w:rPr>
        <w:t xml:space="preserve"> –</w:t>
      </w:r>
      <w:r w:rsidR="00C57232" w:rsidRPr="001728F1">
        <w:rPr>
          <w:rFonts w:ascii="Gudea" w:hAnsi="Gudea"/>
          <w:color w:val="595959"/>
          <w:lang w:val="en-GB"/>
        </w:rPr>
        <w:t xml:space="preserve"> EU SURVEY</w:t>
      </w:r>
    </w:p>
    <w:p w14:paraId="4E9F194E" w14:textId="5F2FFAD2" w:rsidR="00E870AD" w:rsidRPr="001728F1" w:rsidRDefault="004A4617" w:rsidP="00C3152B">
      <w:pPr>
        <w:tabs>
          <w:tab w:val="left" w:pos="567"/>
        </w:tabs>
        <w:ind w:left="567" w:hanging="567"/>
        <w:jc w:val="both"/>
        <w:rPr>
          <w:rFonts w:ascii="Gudea" w:hAnsi="Gudea"/>
          <w:color w:val="595959"/>
          <w:lang w:val="en-GB"/>
        </w:rPr>
      </w:pPr>
      <w:r w:rsidRPr="001728F1">
        <w:rPr>
          <w:rFonts w:ascii="Gudea" w:hAnsi="Gudea"/>
          <w:color w:val="595959"/>
          <w:lang w:val="en-GB"/>
        </w:rPr>
        <w:t>7</w:t>
      </w:r>
      <w:r w:rsidR="009B7B70" w:rsidRPr="001728F1">
        <w:rPr>
          <w:rFonts w:ascii="Gudea" w:hAnsi="Gudea"/>
          <w:color w:val="595959"/>
          <w:lang w:val="en-GB"/>
        </w:rPr>
        <w:t>.1.</w:t>
      </w:r>
      <w:r w:rsidR="009B7B70" w:rsidRPr="001728F1">
        <w:rPr>
          <w:rFonts w:ascii="Gudea" w:hAnsi="Gudea"/>
          <w:color w:val="595959"/>
          <w:lang w:val="en-GB"/>
        </w:rPr>
        <w:tab/>
        <w:t xml:space="preserve">The </w:t>
      </w:r>
      <w:r w:rsidR="00065470" w:rsidRPr="001728F1">
        <w:rPr>
          <w:rFonts w:ascii="Gudea" w:hAnsi="Gudea"/>
          <w:color w:val="595959"/>
          <w:lang w:val="en-GB"/>
        </w:rPr>
        <w:t xml:space="preserve">participant </w:t>
      </w:r>
      <w:r w:rsidR="004B7429" w:rsidRPr="001728F1">
        <w:rPr>
          <w:rFonts w:ascii="Gudea" w:hAnsi="Gudea"/>
          <w:color w:val="595959"/>
          <w:lang w:val="en-GB"/>
        </w:rPr>
        <w:t xml:space="preserve">shall </w:t>
      </w:r>
      <w:r w:rsidR="00B94564" w:rsidRPr="001728F1">
        <w:rPr>
          <w:rFonts w:ascii="Gudea" w:hAnsi="Gudea"/>
          <w:color w:val="595959"/>
          <w:lang w:val="en-GB"/>
        </w:rPr>
        <w:t xml:space="preserve">complete </w:t>
      </w:r>
      <w:r w:rsidR="0049724A" w:rsidRPr="001728F1">
        <w:rPr>
          <w:rFonts w:ascii="Gudea" w:hAnsi="Gudea"/>
          <w:color w:val="595959"/>
          <w:lang w:val="en-GB"/>
        </w:rPr>
        <w:t xml:space="preserve">and submit </w:t>
      </w:r>
      <w:r w:rsidR="00F4002E" w:rsidRPr="001728F1">
        <w:rPr>
          <w:rFonts w:ascii="Gudea" w:hAnsi="Gudea"/>
          <w:color w:val="595959"/>
          <w:lang w:val="en-GB"/>
        </w:rPr>
        <w:t>the online</w:t>
      </w:r>
      <w:r w:rsidR="004B7429" w:rsidRPr="001728F1">
        <w:rPr>
          <w:rFonts w:ascii="Gudea" w:hAnsi="Gudea"/>
          <w:color w:val="595959"/>
          <w:lang w:val="en-GB"/>
        </w:rPr>
        <w:t xml:space="preserve"> </w:t>
      </w:r>
      <w:r w:rsidR="0049724A" w:rsidRPr="001728F1">
        <w:rPr>
          <w:rFonts w:ascii="Gudea" w:hAnsi="Gudea"/>
          <w:color w:val="595959"/>
          <w:lang w:val="en-GB"/>
        </w:rPr>
        <w:t>EU Survey</w:t>
      </w:r>
      <w:r w:rsidR="009C2482" w:rsidRPr="001728F1">
        <w:rPr>
          <w:rFonts w:ascii="Gudea" w:hAnsi="Gudea"/>
          <w:color w:val="595959"/>
          <w:lang w:val="en-GB"/>
        </w:rPr>
        <w:t xml:space="preserve"> after the mobility abroad</w:t>
      </w:r>
      <w:r w:rsidR="0049724A" w:rsidRPr="001728F1">
        <w:rPr>
          <w:rFonts w:ascii="Gudea" w:hAnsi="Gudea"/>
          <w:color w:val="595959"/>
          <w:lang w:val="en-GB"/>
        </w:rPr>
        <w:t xml:space="preserve"> </w:t>
      </w:r>
      <w:r w:rsidR="00E870AD" w:rsidRPr="001728F1">
        <w:rPr>
          <w:rFonts w:ascii="Gudea" w:hAnsi="Gudea"/>
          <w:color w:val="595959"/>
          <w:lang w:val="en-GB"/>
        </w:rPr>
        <w:t xml:space="preserve">within 30 </w:t>
      </w:r>
      <w:r w:rsidR="00402A0B" w:rsidRPr="001728F1">
        <w:rPr>
          <w:rFonts w:ascii="Gudea" w:hAnsi="Gudea"/>
          <w:color w:val="595959"/>
          <w:lang w:val="en-GB"/>
        </w:rPr>
        <w:t xml:space="preserve">calendar </w:t>
      </w:r>
      <w:r w:rsidR="00E870AD" w:rsidRPr="001728F1">
        <w:rPr>
          <w:rFonts w:ascii="Gudea" w:hAnsi="Gudea"/>
          <w:color w:val="595959"/>
          <w:lang w:val="en-GB"/>
        </w:rPr>
        <w:t xml:space="preserve">days </w:t>
      </w:r>
      <w:r w:rsidR="009C2482" w:rsidRPr="001728F1">
        <w:rPr>
          <w:rFonts w:ascii="Gudea" w:hAnsi="Gudea"/>
          <w:color w:val="595959"/>
          <w:lang w:val="en-GB"/>
        </w:rPr>
        <w:t xml:space="preserve">upon receipt of the invitation to complete it. </w:t>
      </w:r>
      <w:r w:rsidR="00B94564" w:rsidRPr="001728F1">
        <w:rPr>
          <w:rFonts w:ascii="Gudea" w:hAnsi="Gudea"/>
          <w:color w:val="595959"/>
          <w:lang w:val="en-GB"/>
        </w:rPr>
        <w:t xml:space="preserve">Participants who fail to complete </w:t>
      </w:r>
      <w:r w:rsidR="00E870AD" w:rsidRPr="001728F1">
        <w:rPr>
          <w:rFonts w:ascii="Gudea" w:hAnsi="Gudea"/>
          <w:color w:val="595959"/>
          <w:lang w:val="en-GB"/>
        </w:rPr>
        <w:t xml:space="preserve">and submit </w:t>
      </w:r>
      <w:r w:rsidR="00B94564" w:rsidRPr="001728F1">
        <w:rPr>
          <w:rFonts w:ascii="Gudea" w:hAnsi="Gudea"/>
          <w:color w:val="595959"/>
          <w:lang w:val="en-GB"/>
        </w:rPr>
        <w:t xml:space="preserve">the </w:t>
      </w:r>
      <w:r w:rsidR="00E870AD" w:rsidRPr="001728F1">
        <w:rPr>
          <w:rFonts w:ascii="Gudea" w:hAnsi="Gudea"/>
          <w:color w:val="595959"/>
          <w:lang w:val="en-GB"/>
        </w:rPr>
        <w:t xml:space="preserve">online EU Survey </w:t>
      </w:r>
      <w:r w:rsidR="00B94564" w:rsidRPr="001728F1">
        <w:rPr>
          <w:rFonts w:ascii="Gudea" w:hAnsi="Gudea"/>
          <w:color w:val="595959"/>
          <w:lang w:val="en-GB"/>
        </w:rPr>
        <w:t>may be required by their institution to partially or fully reimburse the financial support received.</w:t>
      </w:r>
    </w:p>
    <w:p w14:paraId="4E9F194F" w14:textId="4EB62EFE" w:rsidR="00F106E3" w:rsidRPr="001728F1" w:rsidRDefault="00F106E3" w:rsidP="00F106E3">
      <w:pPr>
        <w:tabs>
          <w:tab w:val="left" w:pos="567"/>
        </w:tabs>
        <w:ind w:left="567" w:hanging="567"/>
        <w:jc w:val="both"/>
        <w:rPr>
          <w:rFonts w:ascii="Gudea" w:hAnsi="Gudea"/>
          <w:color w:val="595959"/>
          <w:lang w:val="en-GB"/>
        </w:rPr>
      </w:pPr>
      <w:r w:rsidRPr="001728F1">
        <w:rPr>
          <w:rFonts w:ascii="Gudea" w:hAnsi="Gudea"/>
          <w:color w:val="595959"/>
          <w:lang w:val="en-GB"/>
        </w:rPr>
        <w:t>7.2</w:t>
      </w:r>
      <w:r w:rsidRPr="001728F1">
        <w:rPr>
          <w:rFonts w:ascii="Gudea" w:hAnsi="Gudea"/>
          <w:color w:val="595959"/>
          <w:lang w:val="en-GB"/>
        </w:rPr>
        <w:tab/>
        <w:t xml:space="preserve">A complementary online survey </w:t>
      </w:r>
      <w:r w:rsidR="00990076" w:rsidRPr="001728F1">
        <w:rPr>
          <w:rFonts w:ascii="Gudea" w:hAnsi="Gudea"/>
          <w:color w:val="595959"/>
          <w:lang w:val="en-GB"/>
        </w:rPr>
        <w:t>may</w:t>
      </w:r>
      <w:r w:rsidRPr="001728F1">
        <w:rPr>
          <w:rFonts w:ascii="Gudea" w:hAnsi="Gudea"/>
          <w:color w:val="595959"/>
          <w:lang w:val="en-GB"/>
        </w:rPr>
        <w:t xml:space="preserve"> be sent to the participant allowing for full reporting on recognition issues.</w:t>
      </w:r>
    </w:p>
    <w:p w14:paraId="4E9F1950" w14:textId="77777777" w:rsidR="00F106E3" w:rsidRPr="001728F1" w:rsidRDefault="00F106E3" w:rsidP="00C3152B">
      <w:pPr>
        <w:tabs>
          <w:tab w:val="left" w:pos="567"/>
        </w:tabs>
        <w:ind w:left="567" w:hanging="567"/>
        <w:jc w:val="both"/>
        <w:rPr>
          <w:rFonts w:ascii="Gudea" w:hAnsi="Gudea"/>
          <w:color w:val="595959"/>
          <w:lang w:val="en-GB"/>
        </w:rPr>
      </w:pPr>
    </w:p>
    <w:p w14:paraId="4E9F1951" w14:textId="731A01DC" w:rsidR="00F96310" w:rsidRPr="001728F1" w:rsidRDefault="00F96310" w:rsidP="00C3152B">
      <w:pPr>
        <w:tabs>
          <w:tab w:val="left" w:pos="567"/>
        </w:tabs>
        <w:ind w:left="567" w:hanging="567"/>
        <w:jc w:val="both"/>
        <w:rPr>
          <w:rFonts w:ascii="Gudea" w:hAnsi="Gudea"/>
          <w:color w:val="595959"/>
          <w:lang w:val="en-GB"/>
        </w:rPr>
      </w:pPr>
    </w:p>
    <w:p w14:paraId="4E9F1952" w14:textId="77777777" w:rsidR="00F96310" w:rsidRPr="001728F1" w:rsidRDefault="00067DF7">
      <w:pPr>
        <w:pBdr>
          <w:bottom w:val="single" w:sz="6" w:space="1" w:color="auto"/>
        </w:pBdr>
        <w:rPr>
          <w:rFonts w:ascii="Gudea" w:hAnsi="Gudea"/>
          <w:color w:val="595959"/>
          <w:lang w:val="en-GB"/>
        </w:rPr>
      </w:pPr>
      <w:r w:rsidRPr="001728F1">
        <w:rPr>
          <w:rFonts w:ascii="Gudea" w:hAnsi="Gudea"/>
          <w:color w:val="595959"/>
          <w:lang w:val="en-GB"/>
        </w:rPr>
        <w:t>ARTICLE</w:t>
      </w:r>
      <w:r w:rsidR="00FA56BC" w:rsidRPr="001728F1">
        <w:rPr>
          <w:rFonts w:ascii="Gudea" w:hAnsi="Gudea"/>
          <w:color w:val="595959"/>
          <w:lang w:val="en-GB"/>
        </w:rPr>
        <w:t xml:space="preserve"> </w:t>
      </w:r>
      <w:r w:rsidR="004A4617" w:rsidRPr="001728F1">
        <w:rPr>
          <w:rFonts w:ascii="Gudea" w:hAnsi="Gudea"/>
          <w:color w:val="595959"/>
          <w:lang w:val="en-GB"/>
        </w:rPr>
        <w:t>8</w:t>
      </w:r>
      <w:r w:rsidR="00F96310" w:rsidRPr="001728F1">
        <w:rPr>
          <w:rFonts w:ascii="Gudea" w:hAnsi="Gudea"/>
          <w:color w:val="595959"/>
          <w:lang w:val="en-GB"/>
        </w:rPr>
        <w:t xml:space="preserve"> – LAW APPLICABLE AND COMPETENT COURT</w:t>
      </w:r>
    </w:p>
    <w:p w14:paraId="4E9F1953" w14:textId="200F11EF" w:rsidR="00E870AD" w:rsidRPr="001728F1" w:rsidRDefault="00E870AD" w:rsidP="00E870AD">
      <w:pPr>
        <w:tabs>
          <w:tab w:val="left" w:pos="567"/>
        </w:tabs>
        <w:ind w:left="567" w:hanging="567"/>
        <w:jc w:val="both"/>
        <w:rPr>
          <w:rFonts w:ascii="Gudea" w:hAnsi="Gudea"/>
          <w:color w:val="595959"/>
          <w:lang w:val="en-GB"/>
        </w:rPr>
      </w:pPr>
      <w:r w:rsidRPr="001728F1">
        <w:rPr>
          <w:rFonts w:ascii="Gudea" w:hAnsi="Gudea"/>
          <w:color w:val="595959"/>
          <w:lang w:val="en-GB"/>
        </w:rPr>
        <w:t>8.1</w:t>
      </w:r>
      <w:r w:rsidRPr="001728F1">
        <w:rPr>
          <w:rFonts w:ascii="Gudea" w:hAnsi="Gudea"/>
          <w:color w:val="595959"/>
          <w:lang w:val="en-GB"/>
        </w:rPr>
        <w:tab/>
        <w:t xml:space="preserve">The </w:t>
      </w:r>
      <w:r w:rsidR="00AC28AD" w:rsidRPr="001728F1">
        <w:rPr>
          <w:rFonts w:ascii="Gudea" w:hAnsi="Gudea"/>
          <w:color w:val="595959"/>
          <w:lang w:val="en-GB"/>
        </w:rPr>
        <w:t>Agreement is governed by the Finnish Law</w:t>
      </w:r>
      <w:r w:rsidRPr="001728F1">
        <w:rPr>
          <w:rFonts w:ascii="Gudea" w:hAnsi="Gudea"/>
          <w:color w:val="595959"/>
          <w:lang w:val="en-GB"/>
        </w:rPr>
        <w:t>.</w:t>
      </w:r>
    </w:p>
    <w:p w14:paraId="4E9F1954" w14:textId="77777777" w:rsidR="00E870AD" w:rsidRDefault="00BE6413" w:rsidP="00E870AD">
      <w:pPr>
        <w:tabs>
          <w:tab w:val="left" w:pos="567"/>
        </w:tabs>
        <w:ind w:left="567" w:hanging="567"/>
        <w:jc w:val="both"/>
        <w:rPr>
          <w:rFonts w:ascii="Gudea" w:hAnsi="Gudea"/>
          <w:color w:val="595959"/>
          <w:lang w:val="en-GB"/>
        </w:rPr>
      </w:pPr>
      <w:r w:rsidRPr="001728F1">
        <w:rPr>
          <w:rFonts w:ascii="Gudea" w:hAnsi="Gudea"/>
          <w:color w:val="595959"/>
          <w:lang w:val="en-GB"/>
        </w:rPr>
        <w:t>8.2</w:t>
      </w:r>
      <w:r w:rsidR="00E870AD" w:rsidRPr="001728F1">
        <w:rPr>
          <w:rFonts w:ascii="Gudea" w:hAnsi="Gudea"/>
          <w:color w:val="595959"/>
          <w:lang w:val="en-GB"/>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611132B1" w14:textId="77777777" w:rsidR="003F2F0B" w:rsidRDefault="003F2F0B" w:rsidP="00E870AD">
      <w:pPr>
        <w:tabs>
          <w:tab w:val="left" w:pos="567"/>
        </w:tabs>
        <w:ind w:left="567" w:hanging="567"/>
        <w:jc w:val="both"/>
        <w:rPr>
          <w:rFonts w:ascii="Gudea" w:hAnsi="Gudea"/>
          <w:b/>
          <w:color w:val="28CAF0"/>
          <w:lang w:val="en-GB"/>
        </w:rPr>
      </w:pPr>
    </w:p>
    <w:p w14:paraId="278E8ED8" w14:textId="6D43C4C7" w:rsidR="00DC14E6" w:rsidRPr="003F2F0B" w:rsidRDefault="00DC14E6" w:rsidP="00E870AD">
      <w:pPr>
        <w:tabs>
          <w:tab w:val="left" w:pos="567"/>
        </w:tabs>
        <w:ind w:left="567" w:hanging="567"/>
        <w:jc w:val="both"/>
        <w:rPr>
          <w:rFonts w:ascii="Gudea" w:hAnsi="Gudea"/>
          <w:b/>
          <w:color w:val="28CAF0"/>
          <w:sz w:val="24"/>
          <w:szCs w:val="24"/>
          <w:lang w:val="en-GB"/>
        </w:rPr>
      </w:pPr>
      <w:r w:rsidRPr="003F2F0B">
        <w:rPr>
          <w:rFonts w:ascii="Gudea" w:hAnsi="Gudea"/>
          <w:b/>
          <w:color w:val="28CAF0"/>
          <w:sz w:val="24"/>
          <w:szCs w:val="24"/>
          <w:lang w:val="en-GB"/>
        </w:rPr>
        <w:t xml:space="preserve">SIGNATURES </w:t>
      </w:r>
    </w:p>
    <w:p w14:paraId="335B6DAC" w14:textId="77777777" w:rsidR="00DC14E6" w:rsidRPr="00DC14E6" w:rsidRDefault="00DC14E6" w:rsidP="00DC14E6">
      <w:pPr>
        <w:tabs>
          <w:tab w:val="left" w:pos="567"/>
        </w:tabs>
        <w:ind w:left="567" w:hanging="567"/>
        <w:jc w:val="both"/>
        <w:rPr>
          <w:rFonts w:ascii="Gudea" w:hAnsi="Gudea"/>
          <w:color w:val="595959"/>
          <w:lang w:val="en-GB"/>
        </w:rPr>
      </w:pPr>
    </w:p>
    <w:p w14:paraId="4E9F1994" w14:textId="456C0C20" w:rsidR="00F66F07" w:rsidRPr="00DC14E6" w:rsidRDefault="00DC14E6" w:rsidP="003F2F0B">
      <w:pPr>
        <w:jc w:val="both"/>
        <w:rPr>
          <w:rFonts w:ascii="Gudea" w:hAnsi="Gudea"/>
          <w:color w:val="595959"/>
          <w:sz w:val="16"/>
          <w:szCs w:val="16"/>
          <w:lang w:val="en-GB"/>
        </w:rPr>
      </w:pPr>
      <w:r w:rsidRPr="00DC14E6">
        <w:rPr>
          <w:rFonts w:ascii="Gudea" w:hAnsi="Gudea"/>
          <w:color w:val="595959"/>
          <w:lang w:val="en-GB"/>
        </w:rPr>
        <w:t xml:space="preserve">By submitting the Erasmus+ Grant Agreement and the Erasmus+ </w:t>
      </w:r>
      <w:proofErr w:type="spellStart"/>
      <w:r w:rsidRPr="00DC14E6">
        <w:rPr>
          <w:rFonts w:ascii="Gudea" w:hAnsi="Gudea"/>
          <w:color w:val="595959"/>
          <w:lang w:val="en-GB"/>
        </w:rPr>
        <w:t>SoleGRANT</w:t>
      </w:r>
      <w:proofErr w:type="spellEnd"/>
      <w:r w:rsidRPr="00DC14E6">
        <w:rPr>
          <w:rFonts w:ascii="Gudea" w:hAnsi="Gudea"/>
          <w:color w:val="595959"/>
          <w:lang w:val="en-GB"/>
        </w:rPr>
        <w:t xml:space="preserve"> application, the participant electronically signs and approves the Agreement. By accepting the Erasmus+ Grant Application in </w:t>
      </w:r>
      <w:proofErr w:type="spellStart"/>
      <w:r w:rsidRPr="00DC14E6">
        <w:rPr>
          <w:rFonts w:ascii="Gudea" w:hAnsi="Gudea"/>
          <w:color w:val="595959"/>
          <w:lang w:val="en-GB"/>
        </w:rPr>
        <w:t>SoleGRANT</w:t>
      </w:r>
      <w:proofErr w:type="spellEnd"/>
      <w:r w:rsidRPr="00DC14E6">
        <w:rPr>
          <w:rFonts w:ascii="Gudea" w:hAnsi="Gudea"/>
          <w:color w:val="595959"/>
          <w:lang w:val="en-GB"/>
        </w:rPr>
        <w:t>, Unive</w:t>
      </w:r>
      <w:r w:rsidR="00747FB0">
        <w:rPr>
          <w:rFonts w:ascii="Gudea" w:hAnsi="Gudea"/>
          <w:color w:val="595959"/>
          <w:lang w:val="en-GB"/>
        </w:rPr>
        <w:t>rsity of Lapland Internationalis</w:t>
      </w:r>
      <w:r w:rsidRPr="00DC14E6">
        <w:rPr>
          <w:rFonts w:ascii="Gudea" w:hAnsi="Gudea"/>
          <w:color w:val="595959"/>
          <w:lang w:val="en-GB"/>
        </w:rPr>
        <w:t>ation Services representatives sign and approve this agreement electronically. The participant can print out an Erasmus+ gr</w:t>
      </w:r>
      <w:r>
        <w:rPr>
          <w:rFonts w:ascii="Gudea" w:hAnsi="Gudea"/>
          <w:color w:val="595959"/>
          <w:lang w:val="en-GB"/>
        </w:rPr>
        <w:t xml:space="preserve">ant certificate from </w:t>
      </w:r>
      <w:proofErr w:type="spellStart"/>
      <w:r>
        <w:rPr>
          <w:rFonts w:ascii="Gudea" w:hAnsi="Gudea"/>
          <w:color w:val="595959"/>
          <w:lang w:val="en-GB"/>
        </w:rPr>
        <w:t>SoleGRA</w:t>
      </w:r>
      <w:r w:rsidR="003F2F0B">
        <w:rPr>
          <w:rFonts w:ascii="Gudea" w:hAnsi="Gudea"/>
          <w:color w:val="595959"/>
          <w:lang w:val="en-GB"/>
        </w:rPr>
        <w:t>NT</w:t>
      </w:r>
      <w:proofErr w:type="spellEnd"/>
      <w:r w:rsidR="003F2F0B">
        <w:rPr>
          <w:rFonts w:ascii="Gudea" w:hAnsi="Gudea"/>
          <w:color w:val="595959"/>
          <w:lang w:val="en-GB"/>
        </w:rPr>
        <w:t xml:space="preserve">. </w:t>
      </w:r>
    </w:p>
    <w:sectPr w:rsidR="00F66F07" w:rsidRPr="00DC14E6" w:rsidSect="003F2F0B">
      <w:headerReference w:type="default" r:id="rId11"/>
      <w:footerReference w:type="default" r:id="rId12"/>
      <w:endnotePr>
        <w:numFmt w:val="decimal"/>
      </w:endnotePr>
      <w:pgSz w:w="11906" w:h="16838"/>
      <w:pgMar w:top="1440" w:right="1134" w:bottom="1440" w:left="1134" w:header="720" w:footer="720" w:gutter="0"/>
      <w:cols w:space="708"/>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73B2D" w14:textId="77777777" w:rsidR="004B318E" w:rsidRDefault="004B318E">
      <w:r>
        <w:separator/>
      </w:r>
    </w:p>
  </w:endnote>
  <w:endnote w:type="continuationSeparator" w:id="0">
    <w:p w14:paraId="350748AE" w14:textId="77777777" w:rsidR="004B318E" w:rsidRDefault="004B318E">
      <w:r>
        <w:continuationSeparator/>
      </w:r>
    </w:p>
  </w:endnote>
  <w:endnote w:type="continuationNotice" w:id="1">
    <w:p w14:paraId="773E080D" w14:textId="77777777" w:rsidR="004B318E" w:rsidRDefault="004B3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dea">
    <w:panose1 w:val="02000000000000000000"/>
    <w:charset w:val="00"/>
    <w:family w:val="auto"/>
    <w:pitch w:val="variable"/>
    <w:sig w:usb0="A00000AF" w:usb1="4000206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F19A3" w14:textId="05046700" w:rsidR="009E2AE8" w:rsidRDefault="009E2AE8"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CA4378">
      <w:rPr>
        <w:rStyle w:val="PageNumber"/>
        <w:noProof/>
      </w:rPr>
      <w:t>3</w:t>
    </w:r>
    <w:r>
      <w:rPr>
        <w:rStyle w:val="PageNumber"/>
      </w:rPr>
      <w:fldChar w:fldCharType="end"/>
    </w:r>
  </w:p>
  <w:p w14:paraId="4E9F19A4" w14:textId="77777777" w:rsidR="009E2AE8" w:rsidRDefault="009E2AE8">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C4EC6" w14:textId="77777777" w:rsidR="004B318E" w:rsidRDefault="004B318E">
      <w:r>
        <w:separator/>
      </w:r>
    </w:p>
  </w:footnote>
  <w:footnote w:type="continuationSeparator" w:id="0">
    <w:p w14:paraId="2F025431" w14:textId="77777777" w:rsidR="004B318E" w:rsidRDefault="004B318E">
      <w:r>
        <w:continuationSeparator/>
      </w:r>
    </w:p>
  </w:footnote>
  <w:footnote w:type="continuationNotice" w:id="1">
    <w:p w14:paraId="3A3DACEB" w14:textId="77777777" w:rsidR="004B318E" w:rsidRDefault="004B31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F19A2" w14:textId="68CF46BE" w:rsidR="009E2AE8" w:rsidRPr="00FE149C" w:rsidRDefault="006A4CC4" w:rsidP="00FE149C">
    <w:pPr>
      <w:pStyle w:val="Header"/>
    </w:pPr>
    <w:r>
      <w:rPr>
        <w:noProof/>
        <w:snapToGrid/>
        <w:lang w:val="fi-FI" w:eastAsia="fi-FI"/>
      </w:rPr>
      <w:drawing>
        <wp:inline distT="0" distB="0" distL="0" distR="0" wp14:anchorId="72D9C701" wp14:editId="1B793927">
          <wp:extent cx="2354418" cy="661035"/>
          <wp:effectExtent l="0" t="0" r="825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ogan_vaaka_englanti_vari.png"/>
                  <pic:cNvPicPr/>
                </pic:nvPicPr>
                <pic:blipFill>
                  <a:blip r:embed="rId1">
                    <a:extLst>
                      <a:ext uri="{28A0092B-C50C-407E-A947-70E740481C1C}">
                        <a14:useLocalDpi xmlns:a14="http://schemas.microsoft.com/office/drawing/2010/main" val="0"/>
                      </a:ext>
                    </a:extLst>
                  </a:blip>
                  <a:stretch>
                    <a:fillRect/>
                  </a:stretch>
                </pic:blipFill>
                <pic:spPr>
                  <a:xfrm>
                    <a:off x="0" y="0"/>
                    <a:ext cx="2374592" cy="6666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DBF7F75"/>
    <w:multiLevelType w:val="hybridMultilevel"/>
    <w:tmpl w:val="EEE208D8"/>
    <w:lvl w:ilvl="0" w:tplc="040B0003">
      <w:start w:val="1"/>
      <w:numFmt w:val="bullet"/>
      <w:lvlText w:val="o"/>
      <w:lvlJc w:val="left"/>
      <w:pPr>
        <w:ind w:left="1287" w:hanging="360"/>
      </w:pPr>
      <w:rPr>
        <w:rFonts w:ascii="Courier New" w:hAnsi="Courier New" w:cs="Courier New"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7534B34"/>
    <w:multiLevelType w:val="hybridMultilevel"/>
    <w:tmpl w:val="C0A65BEA"/>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747AB9"/>
    <w:multiLevelType w:val="hybridMultilevel"/>
    <w:tmpl w:val="DB5E25D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7"/>
  </w:num>
  <w:num w:numId="10">
    <w:abstractNumId w:val="10"/>
  </w:num>
  <w:num w:numId="11">
    <w:abstractNumId w:val="8"/>
  </w:num>
  <w:num w:numId="1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183E"/>
    <w:rsid w:val="00007A73"/>
    <w:rsid w:val="00010742"/>
    <w:rsid w:val="000121C3"/>
    <w:rsid w:val="00012759"/>
    <w:rsid w:val="00014C36"/>
    <w:rsid w:val="00015735"/>
    <w:rsid w:val="00023F60"/>
    <w:rsid w:val="000247F6"/>
    <w:rsid w:val="00024F1A"/>
    <w:rsid w:val="00026A5D"/>
    <w:rsid w:val="000304C0"/>
    <w:rsid w:val="0003418B"/>
    <w:rsid w:val="00034F7C"/>
    <w:rsid w:val="00040EC0"/>
    <w:rsid w:val="0004496A"/>
    <w:rsid w:val="00045C16"/>
    <w:rsid w:val="00047CBC"/>
    <w:rsid w:val="000565D0"/>
    <w:rsid w:val="00065470"/>
    <w:rsid w:val="0006734A"/>
    <w:rsid w:val="00067DF7"/>
    <w:rsid w:val="00067F85"/>
    <w:rsid w:val="000771D1"/>
    <w:rsid w:val="000806E1"/>
    <w:rsid w:val="0008321F"/>
    <w:rsid w:val="00083486"/>
    <w:rsid w:val="0008622F"/>
    <w:rsid w:val="000912BD"/>
    <w:rsid w:val="00092A07"/>
    <w:rsid w:val="000A2944"/>
    <w:rsid w:val="000A47CE"/>
    <w:rsid w:val="000A7007"/>
    <w:rsid w:val="000A7CB2"/>
    <w:rsid w:val="000B030C"/>
    <w:rsid w:val="000B0623"/>
    <w:rsid w:val="000B3D42"/>
    <w:rsid w:val="000C2287"/>
    <w:rsid w:val="000C269C"/>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0F6A5F"/>
    <w:rsid w:val="00100991"/>
    <w:rsid w:val="001011E6"/>
    <w:rsid w:val="001015CE"/>
    <w:rsid w:val="00105F02"/>
    <w:rsid w:val="00107319"/>
    <w:rsid w:val="00112072"/>
    <w:rsid w:val="00112729"/>
    <w:rsid w:val="001146B7"/>
    <w:rsid w:val="001176ED"/>
    <w:rsid w:val="00117A3E"/>
    <w:rsid w:val="00123CAA"/>
    <w:rsid w:val="00125101"/>
    <w:rsid w:val="00126666"/>
    <w:rsid w:val="00127D9B"/>
    <w:rsid w:val="00136B3A"/>
    <w:rsid w:val="00137EB2"/>
    <w:rsid w:val="001412B6"/>
    <w:rsid w:val="00147BE0"/>
    <w:rsid w:val="00151ADF"/>
    <w:rsid w:val="00153C54"/>
    <w:rsid w:val="00154B8C"/>
    <w:rsid w:val="00155532"/>
    <w:rsid w:val="00162B2C"/>
    <w:rsid w:val="00164A3F"/>
    <w:rsid w:val="001651E3"/>
    <w:rsid w:val="00165EEA"/>
    <w:rsid w:val="001708EB"/>
    <w:rsid w:val="00170EBD"/>
    <w:rsid w:val="001728F1"/>
    <w:rsid w:val="00173F1A"/>
    <w:rsid w:val="001776D8"/>
    <w:rsid w:val="00180C91"/>
    <w:rsid w:val="00183642"/>
    <w:rsid w:val="00184C8D"/>
    <w:rsid w:val="00190898"/>
    <w:rsid w:val="00191C6F"/>
    <w:rsid w:val="001936BE"/>
    <w:rsid w:val="001941B7"/>
    <w:rsid w:val="0019426C"/>
    <w:rsid w:val="00195F7E"/>
    <w:rsid w:val="00196285"/>
    <w:rsid w:val="00196BB9"/>
    <w:rsid w:val="001A019B"/>
    <w:rsid w:val="001A085C"/>
    <w:rsid w:val="001A0C20"/>
    <w:rsid w:val="001A34D2"/>
    <w:rsid w:val="001A43DC"/>
    <w:rsid w:val="001A557C"/>
    <w:rsid w:val="001A6282"/>
    <w:rsid w:val="001A7533"/>
    <w:rsid w:val="001A7791"/>
    <w:rsid w:val="001B0D5D"/>
    <w:rsid w:val="001B1BEF"/>
    <w:rsid w:val="001B253D"/>
    <w:rsid w:val="001B36F1"/>
    <w:rsid w:val="001C03FA"/>
    <w:rsid w:val="001C10CB"/>
    <w:rsid w:val="001C22C7"/>
    <w:rsid w:val="001C23A9"/>
    <w:rsid w:val="001C359A"/>
    <w:rsid w:val="001C50DB"/>
    <w:rsid w:val="001C5BA4"/>
    <w:rsid w:val="001C63C9"/>
    <w:rsid w:val="001C7D24"/>
    <w:rsid w:val="001D169D"/>
    <w:rsid w:val="001D2957"/>
    <w:rsid w:val="001D3A66"/>
    <w:rsid w:val="001D3D5A"/>
    <w:rsid w:val="001D5160"/>
    <w:rsid w:val="001E1465"/>
    <w:rsid w:val="001E196F"/>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18A8"/>
    <w:rsid w:val="00261A74"/>
    <w:rsid w:val="0026242A"/>
    <w:rsid w:val="00263097"/>
    <w:rsid w:val="00266434"/>
    <w:rsid w:val="0026648C"/>
    <w:rsid w:val="002714DF"/>
    <w:rsid w:val="00273228"/>
    <w:rsid w:val="0027564B"/>
    <w:rsid w:val="0027675B"/>
    <w:rsid w:val="00277EB9"/>
    <w:rsid w:val="002817C0"/>
    <w:rsid w:val="00282AAC"/>
    <w:rsid w:val="00282D8C"/>
    <w:rsid w:val="002833DB"/>
    <w:rsid w:val="00284AC1"/>
    <w:rsid w:val="00286FCA"/>
    <w:rsid w:val="00287457"/>
    <w:rsid w:val="00291F41"/>
    <w:rsid w:val="00296A2C"/>
    <w:rsid w:val="002973A4"/>
    <w:rsid w:val="002A586A"/>
    <w:rsid w:val="002B1D31"/>
    <w:rsid w:val="002B2D4B"/>
    <w:rsid w:val="002B3478"/>
    <w:rsid w:val="002B4850"/>
    <w:rsid w:val="002B5140"/>
    <w:rsid w:val="002B6F2F"/>
    <w:rsid w:val="002C24E2"/>
    <w:rsid w:val="002C2C88"/>
    <w:rsid w:val="002C5586"/>
    <w:rsid w:val="002C57AA"/>
    <w:rsid w:val="002C6C96"/>
    <w:rsid w:val="002D5FD9"/>
    <w:rsid w:val="002D7C27"/>
    <w:rsid w:val="002E07E6"/>
    <w:rsid w:val="002E24F7"/>
    <w:rsid w:val="002F3579"/>
    <w:rsid w:val="002F64D2"/>
    <w:rsid w:val="003034A6"/>
    <w:rsid w:val="00306A91"/>
    <w:rsid w:val="003111BF"/>
    <w:rsid w:val="00312DBD"/>
    <w:rsid w:val="00313A00"/>
    <w:rsid w:val="00313A99"/>
    <w:rsid w:val="003149AE"/>
    <w:rsid w:val="00314AAF"/>
    <w:rsid w:val="00321488"/>
    <w:rsid w:val="00322869"/>
    <w:rsid w:val="00326C2B"/>
    <w:rsid w:val="00327163"/>
    <w:rsid w:val="00327246"/>
    <w:rsid w:val="00327ACC"/>
    <w:rsid w:val="00341429"/>
    <w:rsid w:val="003415BB"/>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7578D"/>
    <w:rsid w:val="0038107B"/>
    <w:rsid w:val="00381B58"/>
    <w:rsid w:val="003834FE"/>
    <w:rsid w:val="00383559"/>
    <w:rsid w:val="003847E7"/>
    <w:rsid w:val="00387C4F"/>
    <w:rsid w:val="00390C89"/>
    <w:rsid w:val="00392103"/>
    <w:rsid w:val="00395156"/>
    <w:rsid w:val="00395A32"/>
    <w:rsid w:val="0039683B"/>
    <w:rsid w:val="003A07D2"/>
    <w:rsid w:val="003A12F7"/>
    <w:rsid w:val="003A17AC"/>
    <w:rsid w:val="003A428E"/>
    <w:rsid w:val="003A4E11"/>
    <w:rsid w:val="003A6DDC"/>
    <w:rsid w:val="003B249D"/>
    <w:rsid w:val="003B2A22"/>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31F9"/>
    <w:rsid w:val="003E5095"/>
    <w:rsid w:val="003F2CF2"/>
    <w:rsid w:val="003F2F0B"/>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14C6"/>
    <w:rsid w:val="0044285E"/>
    <w:rsid w:val="00444345"/>
    <w:rsid w:val="00447E29"/>
    <w:rsid w:val="0045023F"/>
    <w:rsid w:val="00450DFD"/>
    <w:rsid w:val="0045404C"/>
    <w:rsid w:val="004556C2"/>
    <w:rsid w:val="004620EF"/>
    <w:rsid w:val="0046560C"/>
    <w:rsid w:val="004675C1"/>
    <w:rsid w:val="0047325C"/>
    <w:rsid w:val="004749DC"/>
    <w:rsid w:val="00475044"/>
    <w:rsid w:val="00476052"/>
    <w:rsid w:val="00476AC4"/>
    <w:rsid w:val="00476CE8"/>
    <w:rsid w:val="004801A0"/>
    <w:rsid w:val="00480BFD"/>
    <w:rsid w:val="004826FD"/>
    <w:rsid w:val="00482950"/>
    <w:rsid w:val="0048427B"/>
    <w:rsid w:val="00493057"/>
    <w:rsid w:val="00495DB7"/>
    <w:rsid w:val="00495F57"/>
    <w:rsid w:val="004963FB"/>
    <w:rsid w:val="0049724A"/>
    <w:rsid w:val="004A0AF4"/>
    <w:rsid w:val="004A4617"/>
    <w:rsid w:val="004A71CA"/>
    <w:rsid w:val="004A7D7F"/>
    <w:rsid w:val="004B02FD"/>
    <w:rsid w:val="004B05DE"/>
    <w:rsid w:val="004B15AC"/>
    <w:rsid w:val="004B318E"/>
    <w:rsid w:val="004B49BE"/>
    <w:rsid w:val="004B7429"/>
    <w:rsid w:val="004C30F7"/>
    <w:rsid w:val="004C32C0"/>
    <w:rsid w:val="004C332D"/>
    <w:rsid w:val="004C64D5"/>
    <w:rsid w:val="004D16F1"/>
    <w:rsid w:val="004D7819"/>
    <w:rsid w:val="004E17F6"/>
    <w:rsid w:val="004E19BA"/>
    <w:rsid w:val="004E3FB8"/>
    <w:rsid w:val="004E4E61"/>
    <w:rsid w:val="004E678E"/>
    <w:rsid w:val="004F2CE6"/>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413BB"/>
    <w:rsid w:val="0054215F"/>
    <w:rsid w:val="00542C65"/>
    <w:rsid w:val="00543D2F"/>
    <w:rsid w:val="00547425"/>
    <w:rsid w:val="00547F23"/>
    <w:rsid w:val="005514ED"/>
    <w:rsid w:val="005543BA"/>
    <w:rsid w:val="00554628"/>
    <w:rsid w:val="00555482"/>
    <w:rsid w:val="00556BD1"/>
    <w:rsid w:val="00560B13"/>
    <w:rsid w:val="00563976"/>
    <w:rsid w:val="00564B49"/>
    <w:rsid w:val="00567F0A"/>
    <w:rsid w:val="00570CE0"/>
    <w:rsid w:val="00571C12"/>
    <w:rsid w:val="005735D7"/>
    <w:rsid w:val="005767D4"/>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2BF1"/>
    <w:rsid w:val="005D4B89"/>
    <w:rsid w:val="005D53D1"/>
    <w:rsid w:val="005D5473"/>
    <w:rsid w:val="005D65FD"/>
    <w:rsid w:val="005E0B96"/>
    <w:rsid w:val="005E17D7"/>
    <w:rsid w:val="005E1E34"/>
    <w:rsid w:val="005E3617"/>
    <w:rsid w:val="005E412F"/>
    <w:rsid w:val="005E4A67"/>
    <w:rsid w:val="005F56D7"/>
    <w:rsid w:val="005F7658"/>
    <w:rsid w:val="005F77D3"/>
    <w:rsid w:val="00602C59"/>
    <w:rsid w:val="00605365"/>
    <w:rsid w:val="00605BF9"/>
    <w:rsid w:val="00607597"/>
    <w:rsid w:val="00607E3F"/>
    <w:rsid w:val="00616D7C"/>
    <w:rsid w:val="00621DE5"/>
    <w:rsid w:val="006238F6"/>
    <w:rsid w:val="00624ACF"/>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0FE2"/>
    <w:rsid w:val="006602AE"/>
    <w:rsid w:val="006620C8"/>
    <w:rsid w:val="00665DEC"/>
    <w:rsid w:val="0066654B"/>
    <w:rsid w:val="006674E9"/>
    <w:rsid w:val="00667CAF"/>
    <w:rsid w:val="00671045"/>
    <w:rsid w:val="006720F0"/>
    <w:rsid w:val="00683F79"/>
    <w:rsid w:val="00693530"/>
    <w:rsid w:val="0069379A"/>
    <w:rsid w:val="006A4001"/>
    <w:rsid w:val="006A4CC4"/>
    <w:rsid w:val="006A5D6E"/>
    <w:rsid w:val="006A7FC4"/>
    <w:rsid w:val="006B136B"/>
    <w:rsid w:val="006B76CA"/>
    <w:rsid w:val="006B798C"/>
    <w:rsid w:val="006C2F7B"/>
    <w:rsid w:val="006C30D8"/>
    <w:rsid w:val="006C6B7E"/>
    <w:rsid w:val="006C7C0B"/>
    <w:rsid w:val="006D1ECB"/>
    <w:rsid w:val="006D4060"/>
    <w:rsid w:val="006D6268"/>
    <w:rsid w:val="006D6AD6"/>
    <w:rsid w:val="006E02F2"/>
    <w:rsid w:val="006E0A97"/>
    <w:rsid w:val="006F300E"/>
    <w:rsid w:val="006F3FB7"/>
    <w:rsid w:val="006F4714"/>
    <w:rsid w:val="006F4A28"/>
    <w:rsid w:val="006F6F27"/>
    <w:rsid w:val="00700601"/>
    <w:rsid w:val="00704355"/>
    <w:rsid w:val="007043E6"/>
    <w:rsid w:val="00706D64"/>
    <w:rsid w:val="00712CFB"/>
    <w:rsid w:val="00717E5C"/>
    <w:rsid w:val="0072221F"/>
    <w:rsid w:val="00722AAE"/>
    <w:rsid w:val="00723C4C"/>
    <w:rsid w:val="00723D9A"/>
    <w:rsid w:val="00723F7E"/>
    <w:rsid w:val="00725208"/>
    <w:rsid w:val="00731571"/>
    <w:rsid w:val="00733379"/>
    <w:rsid w:val="007340D4"/>
    <w:rsid w:val="00735E06"/>
    <w:rsid w:val="007360C4"/>
    <w:rsid w:val="0074070C"/>
    <w:rsid w:val="0074075F"/>
    <w:rsid w:val="007411F4"/>
    <w:rsid w:val="0074299F"/>
    <w:rsid w:val="00744575"/>
    <w:rsid w:val="00744A24"/>
    <w:rsid w:val="007454B1"/>
    <w:rsid w:val="00747FB0"/>
    <w:rsid w:val="007501CB"/>
    <w:rsid w:val="007509F9"/>
    <w:rsid w:val="00750A2C"/>
    <w:rsid w:val="00757406"/>
    <w:rsid w:val="00757FB3"/>
    <w:rsid w:val="0076145F"/>
    <w:rsid w:val="0076315A"/>
    <w:rsid w:val="00765145"/>
    <w:rsid w:val="00767E5E"/>
    <w:rsid w:val="00775D13"/>
    <w:rsid w:val="00776E54"/>
    <w:rsid w:val="00776F3D"/>
    <w:rsid w:val="00780990"/>
    <w:rsid w:val="00781566"/>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4DFF"/>
    <w:rsid w:val="007B7BC9"/>
    <w:rsid w:val="007C027E"/>
    <w:rsid w:val="007C1993"/>
    <w:rsid w:val="007C33E6"/>
    <w:rsid w:val="007C6CDC"/>
    <w:rsid w:val="007D1D74"/>
    <w:rsid w:val="007D279F"/>
    <w:rsid w:val="007D2A4F"/>
    <w:rsid w:val="007D2E98"/>
    <w:rsid w:val="007D3E5D"/>
    <w:rsid w:val="007D6BFF"/>
    <w:rsid w:val="007D7DA0"/>
    <w:rsid w:val="007E3695"/>
    <w:rsid w:val="007E37F7"/>
    <w:rsid w:val="007E636F"/>
    <w:rsid w:val="007E6BCA"/>
    <w:rsid w:val="007F0363"/>
    <w:rsid w:val="007F058A"/>
    <w:rsid w:val="007F4958"/>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40B50"/>
    <w:rsid w:val="0084210E"/>
    <w:rsid w:val="0084593B"/>
    <w:rsid w:val="00845F07"/>
    <w:rsid w:val="008530ED"/>
    <w:rsid w:val="0085498E"/>
    <w:rsid w:val="008566BB"/>
    <w:rsid w:val="00857445"/>
    <w:rsid w:val="008605BE"/>
    <w:rsid w:val="00863461"/>
    <w:rsid w:val="00876B05"/>
    <w:rsid w:val="008773F6"/>
    <w:rsid w:val="00880F1C"/>
    <w:rsid w:val="008813AE"/>
    <w:rsid w:val="008827F1"/>
    <w:rsid w:val="0088570D"/>
    <w:rsid w:val="008967B6"/>
    <w:rsid w:val="00897B23"/>
    <w:rsid w:val="008A0568"/>
    <w:rsid w:val="008A3683"/>
    <w:rsid w:val="008A3E4A"/>
    <w:rsid w:val="008A5C91"/>
    <w:rsid w:val="008A669F"/>
    <w:rsid w:val="008B19B0"/>
    <w:rsid w:val="008B3F89"/>
    <w:rsid w:val="008B4A57"/>
    <w:rsid w:val="008B58F7"/>
    <w:rsid w:val="008B5AE9"/>
    <w:rsid w:val="008B6680"/>
    <w:rsid w:val="008B71DD"/>
    <w:rsid w:val="008C165E"/>
    <w:rsid w:val="008C5EC5"/>
    <w:rsid w:val="008C5F00"/>
    <w:rsid w:val="008C5F2A"/>
    <w:rsid w:val="008D1232"/>
    <w:rsid w:val="008D12BC"/>
    <w:rsid w:val="008D4F38"/>
    <w:rsid w:val="008D5599"/>
    <w:rsid w:val="008D578B"/>
    <w:rsid w:val="008D59C3"/>
    <w:rsid w:val="008D5E68"/>
    <w:rsid w:val="008D7FE8"/>
    <w:rsid w:val="008E3612"/>
    <w:rsid w:val="008E4A6B"/>
    <w:rsid w:val="008E4D5A"/>
    <w:rsid w:val="008F0EF5"/>
    <w:rsid w:val="008F1241"/>
    <w:rsid w:val="008F387D"/>
    <w:rsid w:val="009005A1"/>
    <w:rsid w:val="009036DE"/>
    <w:rsid w:val="00904050"/>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83A"/>
    <w:rsid w:val="009404B6"/>
    <w:rsid w:val="009407E7"/>
    <w:rsid w:val="00940AE9"/>
    <w:rsid w:val="0094370B"/>
    <w:rsid w:val="009471DB"/>
    <w:rsid w:val="009513A3"/>
    <w:rsid w:val="00955A2F"/>
    <w:rsid w:val="0096166C"/>
    <w:rsid w:val="009625EE"/>
    <w:rsid w:val="00964EBF"/>
    <w:rsid w:val="00965A7C"/>
    <w:rsid w:val="0097125D"/>
    <w:rsid w:val="009723D4"/>
    <w:rsid w:val="00973336"/>
    <w:rsid w:val="0097486B"/>
    <w:rsid w:val="00981D97"/>
    <w:rsid w:val="00982218"/>
    <w:rsid w:val="009823AB"/>
    <w:rsid w:val="00986B5C"/>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4C44"/>
    <w:rsid w:val="009B7B70"/>
    <w:rsid w:val="009B7BFA"/>
    <w:rsid w:val="009C2482"/>
    <w:rsid w:val="009C424A"/>
    <w:rsid w:val="009C4360"/>
    <w:rsid w:val="009D2FA4"/>
    <w:rsid w:val="009D37F2"/>
    <w:rsid w:val="009D3C8A"/>
    <w:rsid w:val="009D541C"/>
    <w:rsid w:val="009D6B02"/>
    <w:rsid w:val="009E0956"/>
    <w:rsid w:val="009E0965"/>
    <w:rsid w:val="009E2AE8"/>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2328"/>
    <w:rsid w:val="00A24DFF"/>
    <w:rsid w:val="00A25CDA"/>
    <w:rsid w:val="00A318B3"/>
    <w:rsid w:val="00A31F3A"/>
    <w:rsid w:val="00A32BA3"/>
    <w:rsid w:val="00A33FF2"/>
    <w:rsid w:val="00A34A4A"/>
    <w:rsid w:val="00A40B9C"/>
    <w:rsid w:val="00A42C00"/>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3E17"/>
    <w:rsid w:val="00A853AF"/>
    <w:rsid w:val="00A854A2"/>
    <w:rsid w:val="00A87456"/>
    <w:rsid w:val="00A90767"/>
    <w:rsid w:val="00A91F48"/>
    <w:rsid w:val="00A936F1"/>
    <w:rsid w:val="00AA009A"/>
    <w:rsid w:val="00AB0E85"/>
    <w:rsid w:val="00AB281F"/>
    <w:rsid w:val="00AB3943"/>
    <w:rsid w:val="00AC028C"/>
    <w:rsid w:val="00AC28AD"/>
    <w:rsid w:val="00AC52E8"/>
    <w:rsid w:val="00AC61DD"/>
    <w:rsid w:val="00AD0EB1"/>
    <w:rsid w:val="00AD4010"/>
    <w:rsid w:val="00AD5B0A"/>
    <w:rsid w:val="00AE2691"/>
    <w:rsid w:val="00AE4A9E"/>
    <w:rsid w:val="00AF1367"/>
    <w:rsid w:val="00AF36D8"/>
    <w:rsid w:val="00AF3F14"/>
    <w:rsid w:val="00AF4F50"/>
    <w:rsid w:val="00AF6C50"/>
    <w:rsid w:val="00B0225D"/>
    <w:rsid w:val="00B03E58"/>
    <w:rsid w:val="00B054FC"/>
    <w:rsid w:val="00B07049"/>
    <w:rsid w:val="00B11B79"/>
    <w:rsid w:val="00B12075"/>
    <w:rsid w:val="00B12E66"/>
    <w:rsid w:val="00B1407E"/>
    <w:rsid w:val="00B16AD8"/>
    <w:rsid w:val="00B201BC"/>
    <w:rsid w:val="00B2155C"/>
    <w:rsid w:val="00B23F91"/>
    <w:rsid w:val="00B24442"/>
    <w:rsid w:val="00B244C3"/>
    <w:rsid w:val="00B24EA9"/>
    <w:rsid w:val="00B328A7"/>
    <w:rsid w:val="00B36433"/>
    <w:rsid w:val="00B3661C"/>
    <w:rsid w:val="00B37758"/>
    <w:rsid w:val="00B40D85"/>
    <w:rsid w:val="00B41CD1"/>
    <w:rsid w:val="00B427ED"/>
    <w:rsid w:val="00B4548A"/>
    <w:rsid w:val="00B45AA5"/>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13E0"/>
    <w:rsid w:val="00B926C6"/>
    <w:rsid w:val="00B94564"/>
    <w:rsid w:val="00B9613E"/>
    <w:rsid w:val="00BA2BF5"/>
    <w:rsid w:val="00BA4B85"/>
    <w:rsid w:val="00BA5148"/>
    <w:rsid w:val="00BA6FE1"/>
    <w:rsid w:val="00BB0723"/>
    <w:rsid w:val="00BB1A47"/>
    <w:rsid w:val="00BB25AB"/>
    <w:rsid w:val="00BB6986"/>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E0441"/>
    <w:rsid w:val="00BE1047"/>
    <w:rsid w:val="00BE1B6C"/>
    <w:rsid w:val="00BE2379"/>
    <w:rsid w:val="00BE3829"/>
    <w:rsid w:val="00BE6413"/>
    <w:rsid w:val="00BE659B"/>
    <w:rsid w:val="00BF2FA6"/>
    <w:rsid w:val="00BF5A57"/>
    <w:rsid w:val="00C01753"/>
    <w:rsid w:val="00C02277"/>
    <w:rsid w:val="00C0239B"/>
    <w:rsid w:val="00C04AC6"/>
    <w:rsid w:val="00C05BC8"/>
    <w:rsid w:val="00C201E1"/>
    <w:rsid w:val="00C2124F"/>
    <w:rsid w:val="00C212A7"/>
    <w:rsid w:val="00C227F5"/>
    <w:rsid w:val="00C23BB3"/>
    <w:rsid w:val="00C2794F"/>
    <w:rsid w:val="00C3067C"/>
    <w:rsid w:val="00C3152B"/>
    <w:rsid w:val="00C343E6"/>
    <w:rsid w:val="00C371B3"/>
    <w:rsid w:val="00C41022"/>
    <w:rsid w:val="00C442CA"/>
    <w:rsid w:val="00C52D8F"/>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2557"/>
    <w:rsid w:val="00C9265F"/>
    <w:rsid w:val="00C929F4"/>
    <w:rsid w:val="00C94BDF"/>
    <w:rsid w:val="00C94E44"/>
    <w:rsid w:val="00CA0294"/>
    <w:rsid w:val="00CA4378"/>
    <w:rsid w:val="00CA533E"/>
    <w:rsid w:val="00CA5BB0"/>
    <w:rsid w:val="00CA6DB9"/>
    <w:rsid w:val="00CA6FFD"/>
    <w:rsid w:val="00CB30FF"/>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40F18"/>
    <w:rsid w:val="00D42D0C"/>
    <w:rsid w:val="00D52020"/>
    <w:rsid w:val="00D520ED"/>
    <w:rsid w:val="00D5448C"/>
    <w:rsid w:val="00D60487"/>
    <w:rsid w:val="00D61471"/>
    <w:rsid w:val="00D6342F"/>
    <w:rsid w:val="00D7021C"/>
    <w:rsid w:val="00D70C32"/>
    <w:rsid w:val="00D71E90"/>
    <w:rsid w:val="00D74787"/>
    <w:rsid w:val="00D75B8E"/>
    <w:rsid w:val="00D77404"/>
    <w:rsid w:val="00D77C3A"/>
    <w:rsid w:val="00D83576"/>
    <w:rsid w:val="00D8462C"/>
    <w:rsid w:val="00D85C5C"/>
    <w:rsid w:val="00D86590"/>
    <w:rsid w:val="00D90C8F"/>
    <w:rsid w:val="00D96985"/>
    <w:rsid w:val="00D97F7E"/>
    <w:rsid w:val="00DA3EDC"/>
    <w:rsid w:val="00DA460A"/>
    <w:rsid w:val="00DB0124"/>
    <w:rsid w:val="00DB01C1"/>
    <w:rsid w:val="00DB04E1"/>
    <w:rsid w:val="00DB3D0C"/>
    <w:rsid w:val="00DB6BDC"/>
    <w:rsid w:val="00DC13BB"/>
    <w:rsid w:val="00DC14E6"/>
    <w:rsid w:val="00DC48CE"/>
    <w:rsid w:val="00DC5269"/>
    <w:rsid w:val="00DC585C"/>
    <w:rsid w:val="00DD0799"/>
    <w:rsid w:val="00DD74E5"/>
    <w:rsid w:val="00DE03FA"/>
    <w:rsid w:val="00DE13C1"/>
    <w:rsid w:val="00DE472F"/>
    <w:rsid w:val="00DE4D0C"/>
    <w:rsid w:val="00DE5BF0"/>
    <w:rsid w:val="00DF06D9"/>
    <w:rsid w:val="00DF1156"/>
    <w:rsid w:val="00DF1DE2"/>
    <w:rsid w:val="00DF2719"/>
    <w:rsid w:val="00DF3659"/>
    <w:rsid w:val="00DF6613"/>
    <w:rsid w:val="00DF706B"/>
    <w:rsid w:val="00DF718E"/>
    <w:rsid w:val="00E027D5"/>
    <w:rsid w:val="00E07160"/>
    <w:rsid w:val="00E10456"/>
    <w:rsid w:val="00E14A8C"/>
    <w:rsid w:val="00E16CF4"/>
    <w:rsid w:val="00E21E63"/>
    <w:rsid w:val="00E23DC1"/>
    <w:rsid w:val="00E245BC"/>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41D8"/>
    <w:rsid w:val="00E9568A"/>
    <w:rsid w:val="00EA084A"/>
    <w:rsid w:val="00EA0DF4"/>
    <w:rsid w:val="00EA24BA"/>
    <w:rsid w:val="00EA25D8"/>
    <w:rsid w:val="00EA3073"/>
    <w:rsid w:val="00EA4118"/>
    <w:rsid w:val="00EA4523"/>
    <w:rsid w:val="00EA5E6F"/>
    <w:rsid w:val="00EB180B"/>
    <w:rsid w:val="00EB1FA4"/>
    <w:rsid w:val="00EB2EBB"/>
    <w:rsid w:val="00EB70DA"/>
    <w:rsid w:val="00EC01B4"/>
    <w:rsid w:val="00EC3F2D"/>
    <w:rsid w:val="00EC4046"/>
    <w:rsid w:val="00EC7A39"/>
    <w:rsid w:val="00ED03C7"/>
    <w:rsid w:val="00ED0881"/>
    <w:rsid w:val="00ED24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4933"/>
    <w:rsid w:val="00F16BF1"/>
    <w:rsid w:val="00F17C9D"/>
    <w:rsid w:val="00F20FBB"/>
    <w:rsid w:val="00F23B01"/>
    <w:rsid w:val="00F25C99"/>
    <w:rsid w:val="00F26D1E"/>
    <w:rsid w:val="00F332EC"/>
    <w:rsid w:val="00F34165"/>
    <w:rsid w:val="00F369B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2F5B"/>
    <w:rsid w:val="00F653E1"/>
    <w:rsid w:val="00F65617"/>
    <w:rsid w:val="00F66F07"/>
    <w:rsid w:val="00F67B54"/>
    <w:rsid w:val="00F71E59"/>
    <w:rsid w:val="00F72847"/>
    <w:rsid w:val="00F738FE"/>
    <w:rsid w:val="00F7401D"/>
    <w:rsid w:val="00F76509"/>
    <w:rsid w:val="00F7686C"/>
    <w:rsid w:val="00F76C31"/>
    <w:rsid w:val="00F80F36"/>
    <w:rsid w:val="00F85E07"/>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C67BC"/>
    <w:rsid w:val="00FD36AE"/>
    <w:rsid w:val="00FD548E"/>
    <w:rsid w:val="00FD6452"/>
    <w:rsid w:val="00FE13B5"/>
    <w:rsid w:val="00FE149C"/>
    <w:rsid w:val="00FE2566"/>
    <w:rsid w:val="00FE2E91"/>
    <w:rsid w:val="00FE51AE"/>
    <w:rsid w:val="00FE5D7A"/>
    <w:rsid w:val="00FE6963"/>
    <w:rsid w:val="00FF0E1A"/>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E9F18D7"/>
  <w15:docId w15:val="{8DC8337E-5C62-49DC-A397-F668AD98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link w:val="HeaderChar"/>
    <w:uiPriority w:val="99"/>
    <w:pPr>
      <w:tabs>
        <w:tab w:val="center" w:pos="4153"/>
        <w:tab w:val="right" w:pos="8306"/>
      </w:tabs>
      <w:spacing w:after="240"/>
      <w:jc w:val="both"/>
    </w:pPr>
    <w:rPr>
      <w:sz w:val="24"/>
    </w:rPr>
  </w:style>
  <w:style w:type="paragraph" w:styleId="Footer">
    <w:name w:val="footer"/>
    <w:basedOn w:val="Normal"/>
    <w:link w:val="FooterChar"/>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 w:type="character" w:customStyle="1" w:styleId="HeaderChar">
    <w:name w:val="Header Char"/>
    <w:basedOn w:val="DefaultParagraphFont"/>
    <w:link w:val="Header"/>
    <w:uiPriority w:val="99"/>
    <w:rsid w:val="00F14933"/>
    <w:rPr>
      <w:snapToGrid w:val="0"/>
      <w:sz w:val="24"/>
      <w:lang w:val="fr-FR"/>
    </w:rPr>
  </w:style>
  <w:style w:type="character" w:customStyle="1" w:styleId="FooterChar">
    <w:name w:val="Footer Char"/>
    <w:basedOn w:val="DefaultParagraphFont"/>
    <w:link w:val="Footer"/>
    <w:rsid w:val="00F14933"/>
    <w:rPr>
      <w:snapToGrid w:val="0"/>
      <w:lang w:val="fr-FR"/>
    </w:rPr>
  </w:style>
  <w:style w:type="character" w:styleId="FollowedHyperlink">
    <w:name w:val="FollowedHyperlink"/>
    <w:basedOn w:val="DefaultParagraphFont"/>
    <w:semiHidden/>
    <w:unhideWhenUsed/>
    <w:rsid w:val="003E31F9"/>
    <w:rPr>
      <w:color w:val="800080" w:themeColor="followedHyperlink"/>
      <w:u w:val="single"/>
    </w:rPr>
  </w:style>
  <w:style w:type="table" w:styleId="TableGrid">
    <w:name w:val="Table Grid"/>
    <w:basedOn w:val="TableNormal"/>
    <w:rsid w:val="00AD5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F2F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F2DA5-049F-43CD-B7EE-7826E558D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2006/documentManagement/types"/>
    <ds:schemaRef ds:uri="0e52a87e-fa0e-4867-9149-5c43122db7fb"/>
    <ds:schemaRef ds:uri="http://purl.org/dc/elements/1.1/"/>
    <ds:schemaRef ds:uri="http://schemas.microsoft.com/office/infopath/2007/PartnerControls"/>
    <ds:schemaRef ds:uri="http://schemas.openxmlformats.org/package/2006/metadata/core-properties"/>
    <ds:schemaRef ds:uri="http://purl.org/dc/term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B517F6B2-544C-4AE4-B685-CC1B55E21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1754</Words>
  <Characters>9971</Characters>
  <Application>Microsoft Office Word</Application>
  <DocSecurity>0</DocSecurity>
  <Lines>83</Lines>
  <Paragraphs>23</Paragraphs>
  <ScaleCrop>false</ScaleCrop>
  <HeadingPairs>
    <vt:vector size="6" baseType="variant">
      <vt:variant>
        <vt:lpstr>Title</vt:lpstr>
      </vt:variant>
      <vt:variant>
        <vt:i4>1</vt:i4>
      </vt:variant>
      <vt:variant>
        <vt:lpstr>Otsikko</vt:lpstr>
      </vt:variant>
      <vt:variant>
        <vt:i4>1</vt:i4>
      </vt:variant>
      <vt:variant>
        <vt:lpstr>Titre</vt:lpstr>
      </vt:variant>
      <vt:variant>
        <vt:i4>1</vt:i4>
      </vt:variant>
    </vt:vector>
  </HeadingPairs>
  <TitlesOfParts>
    <vt:vector size="3" baseType="lpstr">
      <vt:lpstr/>
      <vt:lpstr/>
      <vt:lpstr/>
    </vt:vector>
  </TitlesOfParts>
  <Company>C.E.</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Martin Päivi</cp:lastModifiedBy>
  <cp:revision>3</cp:revision>
  <cp:lastPrinted>2016-07-01T05:59:00Z</cp:lastPrinted>
  <dcterms:created xsi:type="dcterms:W3CDTF">2019-11-13T07:59:00Z</dcterms:created>
  <dcterms:modified xsi:type="dcterms:W3CDTF">2019-11-13T07:59:00Z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